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ook w:val="04A0" w:firstRow="1" w:lastRow="0" w:firstColumn="1" w:lastColumn="0" w:noHBand="0" w:noVBand="1"/>
      </w:tblPr>
      <w:tblGrid>
        <w:gridCol w:w="2972"/>
        <w:gridCol w:w="3402"/>
        <w:gridCol w:w="2688"/>
      </w:tblGrid>
      <w:tr w:rsidR="00EA289B" w14:paraId="7067264F" w14:textId="77777777" w:rsidTr="000D287F">
        <w:tc>
          <w:tcPr>
            <w:tcW w:w="9062" w:type="dxa"/>
            <w:gridSpan w:val="3"/>
          </w:tcPr>
          <w:p w14:paraId="5DBB2AD5" w14:textId="54A1A1AB" w:rsidR="00EA289B" w:rsidRPr="000B4D83" w:rsidRDefault="00EA289B">
            <w:pPr>
              <w:rPr>
                <w:sz w:val="28"/>
                <w:szCs w:val="28"/>
              </w:rPr>
            </w:pPr>
            <w:r w:rsidRPr="000B4D83">
              <w:rPr>
                <w:b/>
                <w:bCs/>
                <w:sz w:val="28"/>
                <w:szCs w:val="28"/>
              </w:rPr>
              <w:t>ANMÄLAN OM BRISTER I SKOLAN AVSEENDE SMITTSKYDDSÅTGÄRDER</w:t>
            </w:r>
          </w:p>
        </w:tc>
      </w:tr>
      <w:tr w:rsidR="00E30056" w14:paraId="11362A46" w14:textId="77777777" w:rsidTr="001B2C6E">
        <w:tc>
          <w:tcPr>
            <w:tcW w:w="2972" w:type="dxa"/>
          </w:tcPr>
          <w:p w14:paraId="0062672A" w14:textId="36E412BF" w:rsidR="00E30056" w:rsidRPr="00FD43E0" w:rsidRDefault="00E30056">
            <w:pPr>
              <w:rPr>
                <w:color w:val="0070C0"/>
                <w:sz w:val="24"/>
                <w:szCs w:val="24"/>
              </w:rPr>
            </w:pPr>
            <w:r w:rsidRPr="00FD43E0">
              <w:rPr>
                <w:color w:val="0070C0"/>
                <w:sz w:val="24"/>
                <w:szCs w:val="24"/>
              </w:rPr>
              <w:t>Skolans namn och ort:</w:t>
            </w:r>
          </w:p>
        </w:tc>
        <w:tc>
          <w:tcPr>
            <w:tcW w:w="6090" w:type="dxa"/>
            <w:gridSpan w:val="2"/>
            <w:shd w:val="clear" w:color="auto" w:fill="FFFFFF" w:themeFill="background1"/>
          </w:tcPr>
          <w:p w14:paraId="5A1C780B" w14:textId="0C29844F" w:rsidR="00E30056" w:rsidRPr="00FD43E0" w:rsidRDefault="00E30056">
            <w:pPr>
              <w:rPr>
                <w:sz w:val="24"/>
                <w:szCs w:val="24"/>
              </w:rPr>
            </w:pPr>
          </w:p>
        </w:tc>
      </w:tr>
      <w:tr w:rsidR="00E30056" w14:paraId="71B503B6" w14:textId="77777777" w:rsidTr="001B2C6E">
        <w:tc>
          <w:tcPr>
            <w:tcW w:w="2972" w:type="dxa"/>
          </w:tcPr>
          <w:p w14:paraId="4035AB58" w14:textId="0FB58388" w:rsidR="00E30056" w:rsidRPr="00FD43E0" w:rsidRDefault="00E30056">
            <w:pPr>
              <w:rPr>
                <w:color w:val="0070C0"/>
                <w:sz w:val="24"/>
                <w:szCs w:val="24"/>
              </w:rPr>
            </w:pPr>
            <w:r w:rsidRPr="00FD43E0">
              <w:rPr>
                <w:color w:val="0070C0"/>
                <w:sz w:val="24"/>
                <w:szCs w:val="24"/>
              </w:rPr>
              <w:t>Rektorns namn och epost:</w:t>
            </w:r>
          </w:p>
        </w:tc>
        <w:tc>
          <w:tcPr>
            <w:tcW w:w="6090" w:type="dxa"/>
            <w:gridSpan w:val="2"/>
            <w:shd w:val="clear" w:color="auto" w:fill="FFFFFF" w:themeFill="background1"/>
          </w:tcPr>
          <w:p w14:paraId="65FB388A" w14:textId="2FC591F5" w:rsidR="00E30056" w:rsidRPr="00FD43E0" w:rsidRDefault="00E30056">
            <w:pPr>
              <w:rPr>
                <w:sz w:val="24"/>
                <w:szCs w:val="24"/>
              </w:rPr>
            </w:pPr>
          </w:p>
        </w:tc>
      </w:tr>
      <w:tr w:rsidR="00E30056" w14:paraId="491F740E" w14:textId="77777777" w:rsidTr="001B2C6E">
        <w:tc>
          <w:tcPr>
            <w:tcW w:w="2972" w:type="dxa"/>
          </w:tcPr>
          <w:p w14:paraId="485C4771" w14:textId="465B6DE2" w:rsidR="00E30056" w:rsidRPr="00FD43E0" w:rsidRDefault="00E30056">
            <w:pPr>
              <w:rPr>
                <w:color w:val="0070C0"/>
                <w:sz w:val="24"/>
                <w:szCs w:val="24"/>
              </w:rPr>
            </w:pPr>
            <w:r w:rsidRPr="00FD43E0">
              <w:rPr>
                <w:color w:val="0070C0"/>
                <w:sz w:val="24"/>
                <w:szCs w:val="24"/>
              </w:rPr>
              <w:t>Huvudman</w:t>
            </w:r>
            <w:r w:rsidR="00EA289B" w:rsidRPr="00FD43E0">
              <w:rPr>
                <w:color w:val="0070C0"/>
                <w:sz w:val="24"/>
                <w:szCs w:val="24"/>
              </w:rPr>
              <w:t>s</w:t>
            </w:r>
            <w:r w:rsidRPr="00FD43E0">
              <w:rPr>
                <w:color w:val="0070C0"/>
                <w:sz w:val="24"/>
                <w:szCs w:val="24"/>
              </w:rPr>
              <w:t xml:space="preserve"> epost:</w:t>
            </w:r>
          </w:p>
        </w:tc>
        <w:tc>
          <w:tcPr>
            <w:tcW w:w="6090" w:type="dxa"/>
            <w:gridSpan w:val="2"/>
            <w:shd w:val="clear" w:color="auto" w:fill="FFFFFF" w:themeFill="background1"/>
          </w:tcPr>
          <w:p w14:paraId="172D8A4D" w14:textId="497D33E1" w:rsidR="00E30056" w:rsidRPr="00FD43E0" w:rsidRDefault="00E30056">
            <w:pPr>
              <w:rPr>
                <w:sz w:val="24"/>
                <w:szCs w:val="24"/>
              </w:rPr>
            </w:pPr>
          </w:p>
        </w:tc>
      </w:tr>
      <w:tr w:rsidR="00EA289B" w14:paraId="611F189B" w14:textId="77777777" w:rsidTr="0013152B">
        <w:tc>
          <w:tcPr>
            <w:tcW w:w="9062" w:type="dxa"/>
            <w:gridSpan w:val="3"/>
            <w:shd w:val="clear" w:color="auto" w:fill="F2F2F2" w:themeFill="background1" w:themeFillShade="F2"/>
          </w:tcPr>
          <w:p w14:paraId="545F2519" w14:textId="77777777" w:rsidR="00EA289B" w:rsidRPr="00FD43E0" w:rsidRDefault="00EA289B">
            <w:pPr>
              <w:rPr>
                <w:sz w:val="24"/>
                <w:szCs w:val="24"/>
              </w:rPr>
            </w:pPr>
          </w:p>
        </w:tc>
      </w:tr>
      <w:tr w:rsidR="00EA289B" w14:paraId="3F7A34F4" w14:textId="77777777" w:rsidTr="00B4133E">
        <w:tc>
          <w:tcPr>
            <w:tcW w:w="9062" w:type="dxa"/>
            <w:gridSpan w:val="3"/>
          </w:tcPr>
          <w:p w14:paraId="7283A5BD" w14:textId="19010E2E" w:rsidR="00EA289B" w:rsidRPr="00FD43E0" w:rsidRDefault="00EA289B" w:rsidP="00E30056">
            <w:pPr>
              <w:rPr>
                <w:sz w:val="24"/>
                <w:szCs w:val="24"/>
              </w:rPr>
            </w:pPr>
            <w:r w:rsidRPr="00FD43E0">
              <w:rPr>
                <w:rFonts w:cstheme="minorHAnsi"/>
                <w:color w:val="000000"/>
                <w:sz w:val="24"/>
                <w:szCs w:val="24"/>
                <w:shd w:val="clear" w:color="auto" w:fill="FFFFFF"/>
              </w:rPr>
              <w:t xml:space="preserve">I Arbetsmiljöverkets föreskrifter om smittrisker (AFS 2018:4) finns krav på att arbetsgivaren ska vidta åtgärder, </w:t>
            </w:r>
            <w:r w:rsidRPr="00FD43E0">
              <w:rPr>
                <w:rFonts w:cstheme="minorHAnsi"/>
                <w:b/>
                <w:bCs/>
                <w:color w:val="000000"/>
                <w:sz w:val="24"/>
                <w:szCs w:val="24"/>
                <w:shd w:val="clear" w:color="auto" w:fill="FFFFFF"/>
              </w:rPr>
              <w:t>så att smitta inte sprids</w:t>
            </w:r>
            <w:r w:rsidR="00210474" w:rsidRPr="00730063">
              <w:rPr>
                <w:rFonts w:cstheme="minorHAnsi"/>
                <w:color w:val="000000"/>
                <w:sz w:val="24"/>
                <w:szCs w:val="24"/>
                <w:shd w:val="clear" w:color="auto" w:fill="FFFFFF"/>
                <w:vertAlign w:val="superscript"/>
              </w:rPr>
              <w:t>1</w:t>
            </w:r>
            <w:r w:rsidRPr="00FD43E0">
              <w:rPr>
                <w:rFonts w:cstheme="minorHAnsi"/>
                <w:color w:val="000000"/>
                <w:sz w:val="24"/>
                <w:szCs w:val="24"/>
                <w:shd w:val="clear" w:color="auto" w:fill="FFFFFF"/>
              </w:rPr>
              <w:t>.</w:t>
            </w:r>
          </w:p>
        </w:tc>
      </w:tr>
      <w:tr w:rsidR="00EA289B" w14:paraId="29C591BB" w14:textId="77777777" w:rsidTr="00515F5F">
        <w:tc>
          <w:tcPr>
            <w:tcW w:w="9062" w:type="dxa"/>
            <w:gridSpan w:val="3"/>
          </w:tcPr>
          <w:p w14:paraId="2CCF5A3D" w14:textId="604E0CDD" w:rsidR="00EA289B" w:rsidRPr="00FD43E0" w:rsidRDefault="00EA289B" w:rsidP="00E30056">
            <w:pPr>
              <w:rPr>
                <w:sz w:val="24"/>
                <w:szCs w:val="24"/>
              </w:rPr>
            </w:pPr>
            <w:r w:rsidRPr="00FD43E0">
              <w:rPr>
                <w:rFonts w:cstheme="minorHAnsi"/>
                <w:color w:val="000000"/>
                <w:sz w:val="24"/>
                <w:szCs w:val="24"/>
                <w:shd w:val="clear" w:color="auto" w:fill="FFFFFF"/>
              </w:rPr>
              <w:t>Arbetsgivaren ska göra en riskbedömning, enligt föreskrifterna om systematiskt arbetsmiljöarbete (AFS 2001:1)</w:t>
            </w:r>
            <w:r w:rsidR="00210474">
              <w:rPr>
                <w:rFonts w:cstheme="minorHAnsi"/>
                <w:color w:val="000000"/>
                <w:sz w:val="24"/>
                <w:szCs w:val="24"/>
                <w:shd w:val="clear" w:color="auto" w:fill="FFFFFF"/>
                <w:vertAlign w:val="superscript"/>
              </w:rPr>
              <w:t>2</w:t>
            </w:r>
            <w:r w:rsidRPr="00FD43E0">
              <w:rPr>
                <w:rFonts w:cstheme="minorHAnsi"/>
                <w:color w:val="000000"/>
                <w:sz w:val="24"/>
                <w:szCs w:val="24"/>
                <w:shd w:val="clear" w:color="auto" w:fill="FFFFFF"/>
              </w:rPr>
              <w:t>. Vårdnadshavare har rätt att ta del av riskbedömningar som berör deras barn eller barnets arbetsmiljö</w:t>
            </w:r>
            <w:r w:rsidR="00210474">
              <w:rPr>
                <w:rFonts w:cstheme="minorHAnsi"/>
                <w:color w:val="000000"/>
                <w:sz w:val="24"/>
                <w:szCs w:val="24"/>
                <w:shd w:val="clear" w:color="auto" w:fill="FFFFFF"/>
                <w:vertAlign w:val="superscript"/>
              </w:rPr>
              <w:t>3</w:t>
            </w:r>
            <w:r w:rsidRPr="00FD43E0">
              <w:rPr>
                <w:rFonts w:cstheme="minorHAnsi"/>
                <w:color w:val="000000"/>
                <w:sz w:val="24"/>
                <w:szCs w:val="24"/>
                <w:shd w:val="clear" w:color="auto" w:fill="FFFFFF"/>
              </w:rPr>
              <w:t>.</w:t>
            </w:r>
          </w:p>
        </w:tc>
      </w:tr>
      <w:tr w:rsidR="00E30056" w14:paraId="58867593" w14:textId="77777777" w:rsidTr="00EA289B">
        <w:tc>
          <w:tcPr>
            <w:tcW w:w="6374" w:type="dxa"/>
            <w:gridSpan w:val="2"/>
          </w:tcPr>
          <w:p w14:paraId="772C9D3C" w14:textId="338E3852" w:rsidR="00E30056" w:rsidRPr="00FD43E0" w:rsidRDefault="00E30056" w:rsidP="007E5D30">
            <w:pPr>
              <w:pStyle w:val="Liststycke"/>
              <w:numPr>
                <w:ilvl w:val="0"/>
                <w:numId w:val="1"/>
              </w:numPr>
              <w:shd w:val="clear" w:color="auto" w:fill="FFFFFF"/>
              <w:spacing w:before="100" w:beforeAutospacing="1"/>
              <w:rPr>
                <w:rFonts w:cstheme="minorHAnsi"/>
                <w:color w:val="0070C0"/>
                <w:sz w:val="24"/>
                <w:szCs w:val="24"/>
                <w:shd w:val="clear" w:color="auto" w:fill="FFFFFF"/>
              </w:rPr>
            </w:pPr>
            <w:r w:rsidRPr="00FD43E0">
              <w:rPr>
                <w:rFonts w:cstheme="minorHAnsi"/>
                <w:color w:val="0070C0"/>
                <w:sz w:val="24"/>
                <w:szCs w:val="24"/>
                <w:shd w:val="clear" w:color="auto" w:fill="FFFFFF"/>
              </w:rPr>
              <w:t xml:space="preserve">Har skolan lämnat ut en riskbedömningsplan? </w:t>
            </w:r>
            <w:r w:rsidR="007E5D30" w:rsidRPr="00FD43E0">
              <w:rPr>
                <w:rFonts w:cstheme="minorHAnsi"/>
                <w:color w:val="0070C0"/>
                <w:sz w:val="24"/>
                <w:szCs w:val="24"/>
                <w:shd w:val="clear" w:color="auto" w:fill="FFFFFF"/>
              </w:rPr>
              <w:t xml:space="preserve">: </w:t>
            </w:r>
          </w:p>
        </w:tc>
        <w:tc>
          <w:tcPr>
            <w:tcW w:w="2688" w:type="dxa"/>
            <w:shd w:val="clear" w:color="auto" w:fill="FFFFFF" w:themeFill="background1"/>
          </w:tcPr>
          <w:p w14:paraId="0598F89E" w14:textId="633C0A57" w:rsidR="00E30056" w:rsidRPr="00FD43E0" w:rsidRDefault="00E30056" w:rsidP="00E30056">
            <w:pPr>
              <w:rPr>
                <w:sz w:val="24"/>
                <w:szCs w:val="24"/>
              </w:rPr>
            </w:pPr>
          </w:p>
        </w:tc>
      </w:tr>
      <w:tr w:rsidR="00E30056" w14:paraId="59EC77FD" w14:textId="77777777" w:rsidTr="00EA289B">
        <w:tc>
          <w:tcPr>
            <w:tcW w:w="6374" w:type="dxa"/>
            <w:gridSpan w:val="2"/>
          </w:tcPr>
          <w:p w14:paraId="72E3204D" w14:textId="7F681155" w:rsidR="00E30056" w:rsidRPr="00FD43E0" w:rsidRDefault="00E30056" w:rsidP="007E5D30">
            <w:pPr>
              <w:pStyle w:val="Liststycke"/>
              <w:numPr>
                <w:ilvl w:val="0"/>
                <w:numId w:val="1"/>
              </w:numPr>
              <w:shd w:val="clear" w:color="auto" w:fill="FFFFFF"/>
              <w:spacing w:before="100" w:beforeAutospacing="1"/>
              <w:rPr>
                <w:rFonts w:cstheme="minorHAnsi"/>
                <w:color w:val="0070C0"/>
                <w:sz w:val="24"/>
                <w:szCs w:val="24"/>
                <w:shd w:val="clear" w:color="auto" w:fill="FFFFFF"/>
              </w:rPr>
            </w:pPr>
            <w:r w:rsidRPr="00FD43E0">
              <w:rPr>
                <w:rFonts w:cstheme="minorHAnsi"/>
                <w:color w:val="0070C0"/>
                <w:sz w:val="24"/>
                <w:szCs w:val="24"/>
                <w:shd w:val="clear" w:color="auto" w:fill="FFFFFF"/>
              </w:rPr>
              <w:t xml:space="preserve">Kontrolleras åtgärderna så att de haft önskad verkan? </w:t>
            </w:r>
            <w:r w:rsidR="007E5D30" w:rsidRPr="00FD43E0">
              <w:rPr>
                <w:rFonts w:cstheme="minorHAnsi"/>
                <w:color w:val="0070C0"/>
                <w:sz w:val="24"/>
                <w:szCs w:val="24"/>
                <w:shd w:val="clear" w:color="auto" w:fill="FFFFFF"/>
              </w:rPr>
              <w:t>:</w:t>
            </w:r>
          </w:p>
        </w:tc>
        <w:tc>
          <w:tcPr>
            <w:tcW w:w="2688" w:type="dxa"/>
            <w:shd w:val="clear" w:color="auto" w:fill="FFFFFF" w:themeFill="background1"/>
          </w:tcPr>
          <w:p w14:paraId="0E5B26CE" w14:textId="11659003" w:rsidR="00E30056" w:rsidRPr="00FD43E0" w:rsidRDefault="00E30056" w:rsidP="00E30056">
            <w:pPr>
              <w:rPr>
                <w:sz w:val="24"/>
                <w:szCs w:val="24"/>
              </w:rPr>
            </w:pPr>
          </w:p>
        </w:tc>
      </w:tr>
      <w:tr w:rsidR="00EA289B" w14:paraId="741B19AE" w14:textId="77777777" w:rsidTr="00CE04AB">
        <w:tc>
          <w:tcPr>
            <w:tcW w:w="9062" w:type="dxa"/>
            <w:gridSpan w:val="3"/>
          </w:tcPr>
          <w:p w14:paraId="5DDCA10B" w14:textId="2D505B2B" w:rsidR="00EA289B" w:rsidRPr="00FD43E0" w:rsidRDefault="00EA289B" w:rsidP="00E30056">
            <w:pPr>
              <w:rPr>
                <w:sz w:val="24"/>
                <w:szCs w:val="24"/>
              </w:rPr>
            </w:pPr>
            <w:r w:rsidRPr="00FD43E0">
              <w:rPr>
                <w:rFonts w:cstheme="minorHAnsi"/>
                <w:color w:val="000000"/>
                <w:sz w:val="24"/>
                <w:szCs w:val="24"/>
                <w:shd w:val="clear" w:color="auto" w:fill="FFFFFF"/>
              </w:rPr>
              <w:t xml:space="preserve">I riskbedömningen ingår att undersöka ventilationens flöden i samtliga rum där arbetstagare vistas, och att anpassa det arbete som utförs i </w:t>
            </w:r>
            <w:r w:rsidRPr="0037406B">
              <w:rPr>
                <w:rFonts w:cstheme="minorHAnsi"/>
                <w:color w:val="000000"/>
                <w:sz w:val="24"/>
                <w:szCs w:val="24"/>
                <w:shd w:val="clear" w:color="auto" w:fill="FFFFFF"/>
              </w:rPr>
              <w:t>förhållande till rummets yta och luftomsättning</w:t>
            </w:r>
            <w:r w:rsidRPr="00FD43E0">
              <w:rPr>
                <w:rFonts w:cstheme="minorHAnsi"/>
                <w:color w:val="000000"/>
                <w:sz w:val="24"/>
                <w:szCs w:val="24"/>
                <w:shd w:val="clear" w:color="auto" w:fill="FFFFFF"/>
              </w:rPr>
              <w:t xml:space="preserve">. </w:t>
            </w:r>
            <w:r w:rsidRPr="0037406B">
              <w:rPr>
                <w:rFonts w:cstheme="minorHAnsi"/>
                <w:color w:val="000000"/>
                <w:sz w:val="24"/>
                <w:szCs w:val="24"/>
                <w:shd w:val="clear" w:color="auto" w:fill="FFFFFF"/>
              </w:rPr>
              <w:t>Ventilationen ska fungera som avsett, och uppfylla kraven i Arbetsmiljöverkets föreskrifter</w:t>
            </w:r>
            <w:r w:rsidR="008B1DC6">
              <w:rPr>
                <w:rFonts w:cstheme="minorHAnsi"/>
                <w:color w:val="000000"/>
                <w:sz w:val="24"/>
                <w:szCs w:val="24"/>
                <w:shd w:val="clear" w:color="auto" w:fill="FFFFFF"/>
              </w:rPr>
              <w:t xml:space="preserve"> </w:t>
            </w:r>
            <w:r w:rsidR="008B1DC6" w:rsidRPr="008B1DC6">
              <w:rPr>
                <w:rFonts w:cstheme="minorHAnsi"/>
                <w:color w:val="000000"/>
                <w:sz w:val="24"/>
                <w:szCs w:val="24"/>
                <w:shd w:val="clear" w:color="auto" w:fill="FFFFFF"/>
              </w:rPr>
              <w:t>AFS(2020:1</w:t>
            </w:r>
            <w:r w:rsidR="008B1DC6">
              <w:rPr>
                <w:rFonts w:cstheme="minorHAnsi"/>
                <w:color w:val="000000"/>
                <w:sz w:val="24"/>
                <w:szCs w:val="24"/>
                <w:shd w:val="clear" w:color="auto" w:fill="FFFFFF"/>
              </w:rPr>
              <w:t>)</w:t>
            </w:r>
            <w:r w:rsidR="00210474">
              <w:rPr>
                <w:rFonts w:cstheme="minorHAnsi"/>
                <w:color w:val="000000"/>
                <w:sz w:val="24"/>
                <w:szCs w:val="24"/>
                <w:shd w:val="clear" w:color="auto" w:fill="FFFFFF"/>
                <w:vertAlign w:val="superscript"/>
              </w:rPr>
              <w:t>4</w:t>
            </w:r>
            <w:r w:rsidRPr="00FD43E0">
              <w:rPr>
                <w:rFonts w:cstheme="minorHAnsi"/>
                <w:color w:val="000000"/>
                <w:sz w:val="24"/>
                <w:szCs w:val="24"/>
                <w:shd w:val="clear" w:color="auto" w:fill="FFFFFF"/>
              </w:rPr>
              <w:t>.</w:t>
            </w:r>
          </w:p>
        </w:tc>
      </w:tr>
      <w:tr w:rsidR="00E30056" w14:paraId="1264D9B8" w14:textId="77777777" w:rsidTr="00EA289B">
        <w:tc>
          <w:tcPr>
            <w:tcW w:w="6374" w:type="dxa"/>
            <w:gridSpan w:val="2"/>
          </w:tcPr>
          <w:p w14:paraId="4EB51D9F" w14:textId="530FCBED" w:rsidR="00E30056" w:rsidRPr="00FD43E0" w:rsidRDefault="00E30056" w:rsidP="007E5D30">
            <w:pPr>
              <w:pStyle w:val="Liststycke"/>
              <w:numPr>
                <w:ilvl w:val="0"/>
                <w:numId w:val="2"/>
              </w:numPr>
              <w:shd w:val="clear" w:color="auto" w:fill="FFFFFF"/>
              <w:spacing w:before="100" w:beforeAutospacing="1"/>
              <w:rPr>
                <w:rFonts w:cstheme="minorHAnsi"/>
                <w:color w:val="0070C0"/>
                <w:sz w:val="24"/>
                <w:szCs w:val="24"/>
                <w:shd w:val="clear" w:color="auto" w:fill="FFFFFF"/>
              </w:rPr>
            </w:pPr>
            <w:r w:rsidRPr="00FD43E0">
              <w:rPr>
                <w:rFonts w:cstheme="minorHAnsi"/>
                <w:color w:val="0070C0"/>
                <w:sz w:val="24"/>
                <w:szCs w:val="24"/>
                <w:shd w:val="clear" w:color="auto" w:fill="FFFFFF"/>
              </w:rPr>
              <w:t xml:space="preserve">Har ventilationens funktion säkerställts enligt kraven? </w:t>
            </w:r>
            <w:r w:rsidR="007E5D30" w:rsidRPr="00FD43E0">
              <w:rPr>
                <w:rFonts w:cstheme="minorHAnsi"/>
                <w:color w:val="0070C0"/>
                <w:sz w:val="24"/>
                <w:szCs w:val="24"/>
                <w:shd w:val="clear" w:color="auto" w:fill="FFFFFF"/>
              </w:rPr>
              <w:t>:</w:t>
            </w:r>
          </w:p>
        </w:tc>
        <w:tc>
          <w:tcPr>
            <w:tcW w:w="2688" w:type="dxa"/>
            <w:shd w:val="clear" w:color="auto" w:fill="FFFFFF" w:themeFill="background1"/>
          </w:tcPr>
          <w:p w14:paraId="153E4EE1" w14:textId="77777777" w:rsidR="00E30056" w:rsidRPr="00FD43E0" w:rsidRDefault="00E30056" w:rsidP="00E30056">
            <w:pPr>
              <w:rPr>
                <w:sz w:val="24"/>
                <w:szCs w:val="24"/>
              </w:rPr>
            </w:pPr>
          </w:p>
        </w:tc>
      </w:tr>
      <w:tr w:rsidR="00EA289B" w14:paraId="2537072F" w14:textId="77777777" w:rsidTr="00354EC5">
        <w:tc>
          <w:tcPr>
            <w:tcW w:w="9062" w:type="dxa"/>
            <w:gridSpan w:val="3"/>
          </w:tcPr>
          <w:p w14:paraId="61556CAD" w14:textId="174CE42F" w:rsidR="00EA289B" w:rsidRPr="00FD43E0" w:rsidRDefault="009042C0" w:rsidP="00E30056">
            <w:pPr>
              <w:rPr>
                <w:sz w:val="24"/>
                <w:szCs w:val="24"/>
              </w:rPr>
            </w:pPr>
            <w:r w:rsidRPr="009042C0">
              <w:rPr>
                <w:rFonts w:cstheme="minorHAnsi"/>
                <w:color w:val="000000"/>
                <w:sz w:val="24"/>
                <w:szCs w:val="24"/>
                <w:shd w:val="clear" w:color="auto" w:fill="FFFFFF"/>
              </w:rPr>
              <w:t>Det är viktigt att arbetsgivaren gör en riskbedömning av hela arbetsplatsen för att minska risken för smitta, och behöver därför även se över mötesrum, omklädningsrum, lunchrum, fikaplatser, undervisningslokaler och liknande, så att inte för många personer vistas där samtidigt</w:t>
            </w:r>
            <w:r w:rsidR="00210474">
              <w:rPr>
                <w:rFonts w:cstheme="minorHAnsi"/>
                <w:color w:val="000000"/>
                <w:sz w:val="24"/>
                <w:szCs w:val="24"/>
                <w:shd w:val="clear" w:color="auto" w:fill="FFFFFF"/>
                <w:vertAlign w:val="superscript"/>
              </w:rPr>
              <w:t>5</w:t>
            </w:r>
            <w:r w:rsidR="00EA289B" w:rsidRPr="00FD43E0">
              <w:rPr>
                <w:rFonts w:cstheme="minorHAnsi"/>
                <w:color w:val="000000"/>
                <w:sz w:val="24"/>
                <w:szCs w:val="24"/>
                <w:shd w:val="clear" w:color="auto" w:fill="FFFFFF"/>
              </w:rPr>
              <w:t xml:space="preserve">. </w:t>
            </w:r>
          </w:p>
        </w:tc>
      </w:tr>
      <w:tr w:rsidR="00E30056" w14:paraId="32DA6054" w14:textId="77777777" w:rsidTr="00EA289B">
        <w:tc>
          <w:tcPr>
            <w:tcW w:w="6374" w:type="dxa"/>
            <w:gridSpan w:val="2"/>
          </w:tcPr>
          <w:p w14:paraId="474C9534" w14:textId="7565AAFC" w:rsidR="00E30056" w:rsidRPr="00FD43E0" w:rsidRDefault="00E30056" w:rsidP="007E5D30">
            <w:pPr>
              <w:pStyle w:val="Liststycke"/>
              <w:numPr>
                <w:ilvl w:val="0"/>
                <w:numId w:val="2"/>
              </w:numPr>
              <w:shd w:val="clear" w:color="auto" w:fill="FFFFFF"/>
              <w:spacing w:before="100" w:beforeAutospacing="1"/>
              <w:rPr>
                <w:rFonts w:cstheme="minorHAnsi"/>
                <w:color w:val="0070C0"/>
                <w:sz w:val="24"/>
                <w:szCs w:val="24"/>
                <w:shd w:val="clear" w:color="auto" w:fill="FFFFFF"/>
              </w:rPr>
            </w:pPr>
            <w:r w:rsidRPr="00FD43E0">
              <w:rPr>
                <w:rFonts w:cstheme="minorHAnsi"/>
                <w:color w:val="0070C0"/>
                <w:sz w:val="24"/>
                <w:szCs w:val="24"/>
                <w:shd w:val="clear" w:color="auto" w:fill="FFFFFF"/>
              </w:rPr>
              <w:t xml:space="preserve">Finns dessa utrymmen med i riskbedömningen? </w:t>
            </w:r>
            <w:r w:rsidR="007E5D30" w:rsidRPr="00FD43E0">
              <w:rPr>
                <w:rFonts w:cstheme="minorHAnsi"/>
                <w:color w:val="0070C0"/>
                <w:sz w:val="24"/>
                <w:szCs w:val="24"/>
                <w:shd w:val="clear" w:color="auto" w:fill="FFFFFF"/>
              </w:rPr>
              <w:t>:</w:t>
            </w:r>
          </w:p>
        </w:tc>
        <w:tc>
          <w:tcPr>
            <w:tcW w:w="2688" w:type="dxa"/>
            <w:shd w:val="clear" w:color="auto" w:fill="FFFFFF" w:themeFill="background1"/>
          </w:tcPr>
          <w:p w14:paraId="6004CA86" w14:textId="77777777" w:rsidR="00E30056" w:rsidRPr="00FD43E0" w:rsidRDefault="00E30056" w:rsidP="00E30056">
            <w:pPr>
              <w:rPr>
                <w:sz w:val="24"/>
                <w:szCs w:val="24"/>
              </w:rPr>
            </w:pPr>
          </w:p>
        </w:tc>
      </w:tr>
      <w:tr w:rsidR="00EA289B" w14:paraId="645C60D0" w14:textId="77777777" w:rsidTr="00273380">
        <w:tc>
          <w:tcPr>
            <w:tcW w:w="9062" w:type="dxa"/>
            <w:gridSpan w:val="3"/>
          </w:tcPr>
          <w:p w14:paraId="46988613" w14:textId="19BD1BB9" w:rsidR="00EA289B" w:rsidRPr="00FD43E0" w:rsidRDefault="00EA289B" w:rsidP="00E30056">
            <w:pPr>
              <w:rPr>
                <w:sz w:val="24"/>
                <w:szCs w:val="24"/>
              </w:rPr>
            </w:pPr>
            <w:r w:rsidRPr="00FD43E0">
              <w:rPr>
                <w:rFonts w:cstheme="minorHAnsi"/>
                <w:color w:val="000000"/>
                <w:sz w:val="24"/>
                <w:szCs w:val="24"/>
                <w:shd w:val="clear" w:color="auto" w:fill="FFFFFF"/>
              </w:rPr>
              <w:t>Personer ska kunna hålla avstånd</w:t>
            </w:r>
            <w:r w:rsidR="00210474">
              <w:rPr>
                <w:rFonts w:cstheme="minorHAnsi"/>
                <w:color w:val="000000"/>
                <w:sz w:val="24"/>
                <w:szCs w:val="24"/>
                <w:shd w:val="clear" w:color="auto" w:fill="FFFFFF"/>
                <w:vertAlign w:val="superscript"/>
              </w:rPr>
              <w:t>6</w:t>
            </w:r>
            <w:r w:rsidRPr="00FD43E0">
              <w:rPr>
                <w:rFonts w:cstheme="minorHAnsi"/>
                <w:color w:val="000000"/>
                <w:sz w:val="24"/>
                <w:szCs w:val="24"/>
                <w:shd w:val="clear" w:color="auto" w:fill="FFFFFF"/>
              </w:rPr>
              <w:t>.</w:t>
            </w:r>
          </w:p>
        </w:tc>
      </w:tr>
      <w:tr w:rsidR="00E30056" w14:paraId="205EABC6" w14:textId="77777777" w:rsidTr="00EA289B">
        <w:tc>
          <w:tcPr>
            <w:tcW w:w="6374" w:type="dxa"/>
            <w:gridSpan w:val="2"/>
          </w:tcPr>
          <w:p w14:paraId="3A2ED1B7" w14:textId="0F8F516F" w:rsidR="00E30056" w:rsidRPr="00FD43E0" w:rsidRDefault="00E30056" w:rsidP="007E5D30">
            <w:pPr>
              <w:pStyle w:val="Liststycke"/>
              <w:numPr>
                <w:ilvl w:val="0"/>
                <w:numId w:val="2"/>
              </w:numPr>
              <w:shd w:val="clear" w:color="auto" w:fill="FFFFFF"/>
              <w:spacing w:before="100" w:beforeAutospacing="1"/>
              <w:rPr>
                <w:rFonts w:cstheme="minorHAnsi"/>
                <w:color w:val="0070C0"/>
                <w:sz w:val="24"/>
                <w:szCs w:val="24"/>
                <w:shd w:val="clear" w:color="auto" w:fill="FFFFFF"/>
              </w:rPr>
            </w:pPr>
            <w:r w:rsidRPr="00FD43E0">
              <w:rPr>
                <w:rFonts w:cstheme="minorHAnsi"/>
                <w:color w:val="0070C0"/>
                <w:sz w:val="24"/>
                <w:szCs w:val="24"/>
                <w:shd w:val="clear" w:color="auto" w:fill="FFFFFF"/>
              </w:rPr>
              <w:t xml:space="preserve">Går det att hålla avstånd (2 meter)? </w:t>
            </w:r>
            <w:r w:rsidR="007E5D30" w:rsidRPr="00FD43E0">
              <w:rPr>
                <w:rFonts w:cstheme="minorHAnsi"/>
                <w:color w:val="0070C0"/>
                <w:sz w:val="24"/>
                <w:szCs w:val="24"/>
                <w:shd w:val="clear" w:color="auto" w:fill="FFFFFF"/>
              </w:rPr>
              <w:t>:</w:t>
            </w:r>
          </w:p>
        </w:tc>
        <w:tc>
          <w:tcPr>
            <w:tcW w:w="2688" w:type="dxa"/>
            <w:shd w:val="clear" w:color="auto" w:fill="FFFFFF" w:themeFill="background1"/>
          </w:tcPr>
          <w:p w14:paraId="31302DED" w14:textId="77777777" w:rsidR="00E30056" w:rsidRPr="00FD43E0" w:rsidRDefault="00E30056" w:rsidP="00E30056">
            <w:pPr>
              <w:rPr>
                <w:sz w:val="24"/>
                <w:szCs w:val="24"/>
              </w:rPr>
            </w:pPr>
          </w:p>
        </w:tc>
      </w:tr>
      <w:tr w:rsidR="00EA289B" w14:paraId="7FF6952B" w14:textId="77777777" w:rsidTr="009C0AF9">
        <w:tc>
          <w:tcPr>
            <w:tcW w:w="9062" w:type="dxa"/>
            <w:gridSpan w:val="3"/>
          </w:tcPr>
          <w:p w14:paraId="3514F48D" w14:textId="7783F485" w:rsidR="00EA289B" w:rsidRPr="00FD43E0" w:rsidRDefault="00EA289B" w:rsidP="00E30056">
            <w:pPr>
              <w:rPr>
                <w:sz w:val="24"/>
                <w:szCs w:val="24"/>
              </w:rPr>
            </w:pPr>
            <w:r w:rsidRPr="00FD43E0">
              <w:rPr>
                <w:rFonts w:cstheme="minorHAnsi"/>
                <w:color w:val="000000"/>
                <w:sz w:val="24"/>
                <w:szCs w:val="24"/>
                <w:shd w:val="clear" w:color="auto" w:fill="FFFFFF"/>
              </w:rPr>
              <w:t>Arbetstagare ska undvika att utsättas för droppar, eller aerosol, med möjliga smittämnen från andras utandningsluft</w:t>
            </w:r>
            <w:r w:rsidR="00F56628">
              <w:rPr>
                <w:rFonts w:cstheme="minorHAnsi"/>
                <w:color w:val="000000"/>
                <w:sz w:val="24"/>
                <w:szCs w:val="24"/>
                <w:shd w:val="clear" w:color="auto" w:fill="FFFFFF"/>
                <w:vertAlign w:val="superscript"/>
              </w:rPr>
              <w:t>7</w:t>
            </w:r>
            <w:r w:rsidRPr="00FD43E0">
              <w:rPr>
                <w:rFonts w:cstheme="minorHAnsi"/>
                <w:color w:val="000000"/>
                <w:sz w:val="24"/>
                <w:szCs w:val="24"/>
                <w:shd w:val="clear" w:color="auto" w:fill="FFFFFF"/>
              </w:rPr>
              <w:t>. Det finns flera vetenskapliga studier som visar att personer har blivit smittade av coronaviruset på längre avstånd, än två meter</w:t>
            </w:r>
            <w:r w:rsidR="00F56628">
              <w:rPr>
                <w:rFonts w:cstheme="minorHAnsi"/>
                <w:color w:val="000000"/>
                <w:sz w:val="24"/>
                <w:szCs w:val="24"/>
                <w:shd w:val="clear" w:color="auto" w:fill="FFFFFF"/>
                <w:vertAlign w:val="superscript"/>
              </w:rPr>
              <w:t>8</w:t>
            </w:r>
            <w:r w:rsidRPr="00FD43E0">
              <w:rPr>
                <w:rFonts w:cstheme="minorHAnsi"/>
                <w:color w:val="000000"/>
                <w:sz w:val="24"/>
                <w:szCs w:val="24"/>
                <w:shd w:val="clear" w:color="auto" w:fill="FFFFFF"/>
              </w:rPr>
              <w:t>.</w:t>
            </w:r>
          </w:p>
        </w:tc>
      </w:tr>
      <w:tr w:rsidR="00E30056" w14:paraId="56818D50" w14:textId="77777777" w:rsidTr="00EA289B">
        <w:tc>
          <w:tcPr>
            <w:tcW w:w="6374" w:type="dxa"/>
            <w:gridSpan w:val="2"/>
          </w:tcPr>
          <w:p w14:paraId="5F44A13E" w14:textId="0F77C736" w:rsidR="00E30056" w:rsidRPr="00FD43E0" w:rsidRDefault="00E30056" w:rsidP="007E5D30">
            <w:pPr>
              <w:pStyle w:val="Liststycke"/>
              <w:numPr>
                <w:ilvl w:val="0"/>
                <w:numId w:val="2"/>
              </w:numPr>
              <w:shd w:val="clear" w:color="auto" w:fill="FFFFFF"/>
              <w:spacing w:before="100" w:beforeAutospacing="1"/>
              <w:rPr>
                <w:rFonts w:cstheme="minorHAnsi"/>
                <w:color w:val="0070C0"/>
                <w:sz w:val="24"/>
                <w:szCs w:val="24"/>
                <w:shd w:val="clear" w:color="auto" w:fill="FFFFFF"/>
              </w:rPr>
            </w:pPr>
            <w:r w:rsidRPr="00FD43E0">
              <w:rPr>
                <w:rFonts w:cstheme="minorHAnsi"/>
                <w:color w:val="0070C0"/>
                <w:sz w:val="24"/>
                <w:szCs w:val="24"/>
                <w:shd w:val="clear" w:color="auto" w:fill="FFFFFF"/>
              </w:rPr>
              <w:t xml:space="preserve">På vilket sätt tas hänsyn till att smittan kan spridas på större avstånd än 2 meter? </w:t>
            </w:r>
            <w:r w:rsidR="007E5D30" w:rsidRPr="00FD43E0">
              <w:rPr>
                <w:rFonts w:cstheme="minorHAnsi"/>
                <w:color w:val="0070C0"/>
                <w:sz w:val="24"/>
                <w:szCs w:val="24"/>
                <w:shd w:val="clear" w:color="auto" w:fill="FFFFFF"/>
              </w:rPr>
              <w:t>:</w:t>
            </w:r>
          </w:p>
        </w:tc>
        <w:tc>
          <w:tcPr>
            <w:tcW w:w="2688" w:type="dxa"/>
            <w:shd w:val="clear" w:color="auto" w:fill="FFFFFF" w:themeFill="background1"/>
          </w:tcPr>
          <w:p w14:paraId="66EABDD5" w14:textId="77777777" w:rsidR="00E30056" w:rsidRPr="00FD43E0" w:rsidRDefault="00E30056" w:rsidP="00E30056">
            <w:pPr>
              <w:rPr>
                <w:sz w:val="24"/>
                <w:szCs w:val="24"/>
              </w:rPr>
            </w:pPr>
          </w:p>
        </w:tc>
      </w:tr>
      <w:tr w:rsidR="00EA289B" w14:paraId="5CAEA8E2" w14:textId="77777777" w:rsidTr="00A65DCE">
        <w:tc>
          <w:tcPr>
            <w:tcW w:w="9062" w:type="dxa"/>
            <w:gridSpan w:val="3"/>
          </w:tcPr>
          <w:p w14:paraId="375BED62" w14:textId="40AA5676" w:rsidR="00EA289B" w:rsidRPr="00FD43E0" w:rsidRDefault="00EA289B" w:rsidP="00E30056">
            <w:pPr>
              <w:rPr>
                <w:sz w:val="24"/>
                <w:szCs w:val="24"/>
              </w:rPr>
            </w:pPr>
            <w:r w:rsidRPr="00FD43E0">
              <w:rPr>
                <w:rFonts w:cstheme="minorHAnsi"/>
                <w:color w:val="000000"/>
                <w:sz w:val="24"/>
                <w:szCs w:val="24"/>
                <w:shd w:val="clear" w:color="auto" w:fill="FFFFFF"/>
              </w:rPr>
              <w:t>Andningsskydd är en personlig skyddsutrustning. De som är aktuella som skydd mot Coronavirus heter FFP2 och FFP3. FFP3 skyddar något bättre mot de allra minsta partiklarna</w:t>
            </w:r>
            <w:r w:rsidR="00F56628">
              <w:rPr>
                <w:rFonts w:cstheme="minorHAnsi"/>
                <w:color w:val="000000"/>
                <w:sz w:val="24"/>
                <w:szCs w:val="24"/>
                <w:shd w:val="clear" w:color="auto" w:fill="FFFFFF"/>
                <w:vertAlign w:val="superscript"/>
              </w:rPr>
              <w:t>9</w:t>
            </w:r>
            <w:r w:rsidRPr="00FD43E0">
              <w:rPr>
                <w:rFonts w:cstheme="minorHAnsi"/>
                <w:color w:val="000000"/>
                <w:sz w:val="24"/>
                <w:szCs w:val="24"/>
                <w:shd w:val="clear" w:color="auto" w:fill="FFFFFF"/>
              </w:rPr>
              <w:t>.</w:t>
            </w:r>
          </w:p>
        </w:tc>
      </w:tr>
      <w:tr w:rsidR="00E30056" w14:paraId="38C0FFF8" w14:textId="77777777" w:rsidTr="00EA289B">
        <w:tc>
          <w:tcPr>
            <w:tcW w:w="6374" w:type="dxa"/>
            <w:gridSpan w:val="2"/>
          </w:tcPr>
          <w:p w14:paraId="34E82B96" w14:textId="4927D444" w:rsidR="00E30056" w:rsidRPr="00FD43E0" w:rsidRDefault="00E30056" w:rsidP="007E5D30">
            <w:pPr>
              <w:pStyle w:val="Liststycke"/>
              <w:numPr>
                <w:ilvl w:val="0"/>
                <w:numId w:val="2"/>
              </w:numPr>
              <w:shd w:val="clear" w:color="auto" w:fill="FFFFFF"/>
              <w:spacing w:before="100" w:beforeAutospacing="1"/>
              <w:rPr>
                <w:rFonts w:cstheme="minorHAnsi"/>
                <w:color w:val="0070C0"/>
                <w:sz w:val="24"/>
                <w:szCs w:val="24"/>
                <w:shd w:val="clear" w:color="auto" w:fill="FFFFFF"/>
              </w:rPr>
            </w:pPr>
            <w:r w:rsidRPr="00FD43E0">
              <w:rPr>
                <w:rFonts w:cstheme="minorHAnsi"/>
                <w:color w:val="0070C0"/>
                <w:sz w:val="24"/>
                <w:szCs w:val="24"/>
                <w:shd w:val="clear" w:color="auto" w:fill="FFFFFF"/>
              </w:rPr>
              <w:t xml:space="preserve">Används andningsskydd av personal och elever? </w:t>
            </w:r>
            <w:r w:rsidR="007E5D30" w:rsidRPr="00FD43E0">
              <w:rPr>
                <w:rFonts w:cstheme="minorHAnsi"/>
                <w:color w:val="0070C0"/>
                <w:sz w:val="24"/>
                <w:szCs w:val="24"/>
                <w:shd w:val="clear" w:color="auto" w:fill="FFFFFF"/>
              </w:rPr>
              <w:t>:</w:t>
            </w:r>
          </w:p>
        </w:tc>
        <w:tc>
          <w:tcPr>
            <w:tcW w:w="2688" w:type="dxa"/>
            <w:shd w:val="clear" w:color="auto" w:fill="FFFFFF" w:themeFill="background1"/>
          </w:tcPr>
          <w:p w14:paraId="49DCDAC1" w14:textId="77777777" w:rsidR="00E30056" w:rsidRPr="00FD43E0" w:rsidRDefault="00E30056" w:rsidP="00E30056">
            <w:pPr>
              <w:rPr>
                <w:sz w:val="24"/>
                <w:szCs w:val="24"/>
              </w:rPr>
            </w:pPr>
          </w:p>
        </w:tc>
      </w:tr>
      <w:tr w:rsidR="00EA289B" w14:paraId="1C3120FC" w14:textId="77777777" w:rsidTr="00462070">
        <w:tc>
          <w:tcPr>
            <w:tcW w:w="9062" w:type="dxa"/>
            <w:gridSpan w:val="3"/>
          </w:tcPr>
          <w:p w14:paraId="1711AD46" w14:textId="6CF5E290" w:rsidR="00EA289B" w:rsidRPr="00FD43E0" w:rsidRDefault="00EA289B" w:rsidP="00E30056">
            <w:pPr>
              <w:rPr>
                <w:sz w:val="24"/>
                <w:szCs w:val="24"/>
              </w:rPr>
            </w:pPr>
            <w:r w:rsidRPr="00FD43E0">
              <w:rPr>
                <w:rFonts w:cstheme="minorHAnsi"/>
                <w:color w:val="000000"/>
                <w:sz w:val="24"/>
                <w:szCs w:val="24"/>
                <w:shd w:val="clear" w:color="auto" w:fill="FFFFFF"/>
              </w:rPr>
              <w:t>Se till att alla som berörs såsom personal, elever och vårdnadshavare känner till vilka anpassningar som skolan gör</w:t>
            </w:r>
            <w:r w:rsidR="00F56628">
              <w:rPr>
                <w:rFonts w:cstheme="minorHAnsi"/>
                <w:color w:val="000000"/>
                <w:sz w:val="24"/>
                <w:szCs w:val="24"/>
                <w:shd w:val="clear" w:color="auto" w:fill="FFFFFF"/>
                <w:vertAlign w:val="superscript"/>
              </w:rPr>
              <w:t>10</w:t>
            </w:r>
            <w:r w:rsidRPr="00FD43E0">
              <w:rPr>
                <w:rFonts w:cstheme="minorHAnsi"/>
                <w:color w:val="000000"/>
                <w:sz w:val="24"/>
                <w:szCs w:val="24"/>
                <w:shd w:val="clear" w:color="auto" w:fill="FFFFFF"/>
              </w:rPr>
              <w:t>.</w:t>
            </w:r>
          </w:p>
        </w:tc>
      </w:tr>
      <w:tr w:rsidR="00E30056" w14:paraId="465AFD9F" w14:textId="77777777" w:rsidTr="00EA289B">
        <w:tc>
          <w:tcPr>
            <w:tcW w:w="6374" w:type="dxa"/>
            <w:gridSpan w:val="2"/>
          </w:tcPr>
          <w:p w14:paraId="71EF2550" w14:textId="0D168FE6" w:rsidR="00E30056" w:rsidRPr="00FD43E0" w:rsidRDefault="00E30056" w:rsidP="007E5D30">
            <w:pPr>
              <w:pStyle w:val="Liststycke"/>
              <w:numPr>
                <w:ilvl w:val="0"/>
                <w:numId w:val="2"/>
              </w:numPr>
              <w:shd w:val="clear" w:color="auto" w:fill="FFFFFF"/>
              <w:spacing w:before="100" w:beforeAutospacing="1"/>
              <w:rPr>
                <w:rFonts w:cstheme="minorHAnsi"/>
                <w:color w:val="0070C0"/>
                <w:sz w:val="24"/>
                <w:szCs w:val="24"/>
                <w:shd w:val="clear" w:color="auto" w:fill="FFFFFF"/>
              </w:rPr>
            </w:pPr>
            <w:r w:rsidRPr="00FD43E0">
              <w:rPr>
                <w:rFonts w:cstheme="minorHAnsi"/>
                <w:color w:val="0070C0"/>
                <w:sz w:val="24"/>
                <w:szCs w:val="24"/>
                <w:shd w:val="clear" w:color="auto" w:fill="FFFFFF"/>
              </w:rPr>
              <w:t xml:space="preserve">Lämnar skolan ut information om vilka anpassningar som skolan gör? </w:t>
            </w:r>
            <w:r w:rsidR="007E5D30" w:rsidRPr="00FD43E0">
              <w:rPr>
                <w:rFonts w:cstheme="minorHAnsi"/>
                <w:color w:val="0070C0"/>
                <w:sz w:val="24"/>
                <w:szCs w:val="24"/>
                <w:shd w:val="clear" w:color="auto" w:fill="FFFFFF"/>
              </w:rPr>
              <w:t>:</w:t>
            </w:r>
          </w:p>
        </w:tc>
        <w:tc>
          <w:tcPr>
            <w:tcW w:w="2688" w:type="dxa"/>
            <w:shd w:val="clear" w:color="auto" w:fill="FFFFFF" w:themeFill="background1"/>
          </w:tcPr>
          <w:p w14:paraId="7E776B44" w14:textId="77777777" w:rsidR="00E30056" w:rsidRPr="00FD43E0" w:rsidRDefault="00E30056" w:rsidP="00E30056">
            <w:pPr>
              <w:rPr>
                <w:sz w:val="24"/>
                <w:szCs w:val="24"/>
              </w:rPr>
            </w:pPr>
          </w:p>
        </w:tc>
      </w:tr>
      <w:tr w:rsidR="00EA289B" w14:paraId="57089F1F" w14:textId="77777777" w:rsidTr="00EA289B">
        <w:tc>
          <w:tcPr>
            <w:tcW w:w="9062" w:type="dxa"/>
            <w:gridSpan w:val="3"/>
            <w:shd w:val="clear" w:color="auto" w:fill="FFFFFF" w:themeFill="background1"/>
          </w:tcPr>
          <w:p w14:paraId="5A6104F9" w14:textId="2CB91F9E" w:rsidR="00EA289B" w:rsidRPr="00FD43E0" w:rsidRDefault="00EA289B" w:rsidP="00E30056">
            <w:pPr>
              <w:rPr>
                <w:sz w:val="24"/>
                <w:szCs w:val="24"/>
              </w:rPr>
            </w:pPr>
            <w:r w:rsidRPr="00FD43E0">
              <w:rPr>
                <w:rFonts w:cstheme="minorHAnsi"/>
                <w:color w:val="000000"/>
                <w:sz w:val="24"/>
                <w:szCs w:val="24"/>
                <w:shd w:val="clear" w:color="auto" w:fill="FFFFFF"/>
              </w:rPr>
              <w:t>En särskild riskbedömning ska göras för digital undervisning, samt för personal eller elever som tillhör riskgrupp. Elever och personal i riskgrupp ska riskbedömas särskilt och om möjligt få anpassningar i undervisningen</w:t>
            </w:r>
            <w:r w:rsidR="00210474">
              <w:rPr>
                <w:rFonts w:cstheme="minorHAnsi"/>
                <w:color w:val="000000"/>
                <w:sz w:val="24"/>
                <w:szCs w:val="24"/>
                <w:shd w:val="clear" w:color="auto" w:fill="FFFFFF"/>
                <w:vertAlign w:val="superscript"/>
              </w:rPr>
              <w:t>1</w:t>
            </w:r>
            <w:r w:rsidR="00730063">
              <w:rPr>
                <w:rFonts w:cstheme="minorHAnsi"/>
                <w:color w:val="000000"/>
                <w:sz w:val="24"/>
                <w:szCs w:val="24"/>
                <w:shd w:val="clear" w:color="auto" w:fill="FFFFFF"/>
                <w:vertAlign w:val="superscript"/>
              </w:rPr>
              <w:t>1</w:t>
            </w:r>
            <w:r w:rsidRPr="00FD43E0">
              <w:rPr>
                <w:rFonts w:cstheme="minorHAnsi"/>
                <w:color w:val="000000"/>
                <w:sz w:val="24"/>
                <w:szCs w:val="24"/>
                <w:shd w:val="clear" w:color="auto" w:fill="FFFFFF"/>
              </w:rPr>
              <w:t>.</w:t>
            </w:r>
          </w:p>
        </w:tc>
      </w:tr>
      <w:tr w:rsidR="00E30056" w14:paraId="06FEA023" w14:textId="77777777" w:rsidTr="00EA289B">
        <w:tc>
          <w:tcPr>
            <w:tcW w:w="6374" w:type="dxa"/>
            <w:gridSpan w:val="2"/>
          </w:tcPr>
          <w:p w14:paraId="1357A014" w14:textId="39727C97" w:rsidR="00E30056" w:rsidRPr="00FD43E0" w:rsidRDefault="00E30056" w:rsidP="007E5D30">
            <w:pPr>
              <w:pStyle w:val="Liststycke"/>
              <w:numPr>
                <w:ilvl w:val="0"/>
                <w:numId w:val="2"/>
              </w:numPr>
              <w:shd w:val="clear" w:color="auto" w:fill="FFFFFF"/>
              <w:spacing w:before="100" w:beforeAutospacing="1"/>
              <w:rPr>
                <w:rFonts w:cstheme="minorHAnsi"/>
                <w:sz w:val="24"/>
                <w:szCs w:val="24"/>
              </w:rPr>
            </w:pPr>
            <w:r w:rsidRPr="00FD43E0">
              <w:rPr>
                <w:rFonts w:cstheme="minorHAnsi"/>
                <w:color w:val="0070C0"/>
                <w:sz w:val="24"/>
                <w:szCs w:val="24"/>
                <w:shd w:val="clear" w:color="auto" w:fill="FFFFFF"/>
              </w:rPr>
              <w:t xml:space="preserve">Finns särskild riskbedömning, och anpassas undervisningen för riskgrupper? </w:t>
            </w:r>
            <w:r w:rsidR="007E5D30" w:rsidRPr="00FD43E0">
              <w:rPr>
                <w:rFonts w:cstheme="minorHAnsi"/>
                <w:color w:val="0070C0"/>
                <w:sz w:val="24"/>
                <w:szCs w:val="24"/>
                <w:shd w:val="clear" w:color="auto" w:fill="FFFFFF"/>
              </w:rPr>
              <w:t>:</w:t>
            </w:r>
          </w:p>
        </w:tc>
        <w:tc>
          <w:tcPr>
            <w:tcW w:w="2688" w:type="dxa"/>
            <w:shd w:val="clear" w:color="auto" w:fill="FFFFFF" w:themeFill="background1"/>
          </w:tcPr>
          <w:p w14:paraId="23A4DEA8" w14:textId="005285DB" w:rsidR="00E30056" w:rsidRPr="00FD43E0" w:rsidRDefault="00E30056" w:rsidP="00E30056">
            <w:pPr>
              <w:rPr>
                <w:sz w:val="24"/>
                <w:szCs w:val="24"/>
              </w:rPr>
            </w:pPr>
          </w:p>
        </w:tc>
      </w:tr>
      <w:tr w:rsidR="00EA289B" w14:paraId="22D6AA12" w14:textId="77777777" w:rsidTr="00EA289B">
        <w:tc>
          <w:tcPr>
            <w:tcW w:w="9062" w:type="dxa"/>
            <w:gridSpan w:val="3"/>
            <w:shd w:val="clear" w:color="auto" w:fill="FFFFFF" w:themeFill="background1"/>
          </w:tcPr>
          <w:p w14:paraId="3165A0CD" w14:textId="28F1AE11" w:rsidR="00EA289B" w:rsidRPr="00FD43E0" w:rsidRDefault="00EA289B" w:rsidP="00FD43E0">
            <w:pPr>
              <w:rPr>
                <w:sz w:val="24"/>
                <w:szCs w:val="24"/>
              </w:rPr>
            </w:pPr>
            <w:r w:rsidRPr="00FD43E0">
              <w:rPr>
                <w:rFonts w:cstheme="minorHAnsi"/>
                <w:b/>
                <w:bCs/>
                <w:color w:val="000000" w:themeColor="text1"/>
                <w:sz w:val="24"/>
                <w:szCs w:val="24"/>
                <w:shd w:val="clear" w:color="auto" w:fill="FFFFFF"/>
              </w:rPr>
              <w:t>Tips från Arbetsmiljöverket</w:t>
            </w:r>
            <w:r w:rsidR="00FD43E0" w:rsidRPr="00FD43E0">
              <w:rPr>
                <w:rFonts w:cstheme="minorHAnsi"/>
                <w:b/>
                <w:bCs/>
                <w:color w:val="000000" w:themeColor="text1"/>
                <w:sz w:val="24"/>
                <w:szCs w:val="24"/>
                <w:shd w:val="clear" w:color="auto" w:fill="FFFFFF"/>
              </w:rPr>
              <w:t xml:space="preserve"> – Tillämpas dessa på skolan?</w:t>
            </w:r>
            <w:r w:rsidR="00210474" w:rsidRPr="00730063">
              <w:rPr>
                <w:rFonts w:cstheme="minorHAnsi"/>
                <w:color w:val="000000" w:themeColor="text1"/>
                <w:sz w:val="24"/>
                <w:szCs w:val="24"/>
                <w:shd w:val="clear" w:color="auto" w:fill="FFFFFF"/>
                <w:vertAlign w:val="superscript"/>
              </w:rPr>
              <w:t>1</w:t>
            </w:r>
            <w:r w:rsidR="00730063" w:rsidRPr="00730063">
              <w:rPr>
                <w:rFonts w:cstheme="minorHAnsi"/>
                <w:color w:val="000000" w:themeColor="text1"/>
                <w:sz w:val="24"/>
                <w:szCs w:val="24"/>
                <w:shd w:val="clear" w:color="auto" w:fill="FFFFFF"/>
                <w:vertAlign w:val="superscript"/>
              </w:rPr>
              <w:t>2</w:t>
            </w:r>
            <w:r w:rsidR="00FD43E0" w:rsidRPr="00FD43E0">
              <w:rPr>
                <w:rFonts w:cstheme="minorHAnsi"/>
                <w:b/>
                <w:bCs/>
                <w:color w:val="000000" w:themeColor="text1"/>
                <w:sz w:val="24"/>
                <w:szCs w:val="24"/>
                <w:shd w:val="clear" w:color="auto" w:fill="FFFFFF"/>
              </w:rPr>
              <w:t xml:space="preserve"> </w:t>
            </w:r>
            <w:r w:rsidR="00FD43E0">
              <w:rPr>
                <w:rFonts w:cstheme="minorHAnsi"/>
                <w:b/>
                <w:bCs/>
                <w:color w:val="000000" w:themeColor="text1"/>
                <w:sz w:val="24"/>
                <w:szCs w:val="24"/>
                <w:shd w:val="clear" w:color="auto" w:fill="FFFFFF"/>
              </w:rPr>
              <w:t xml:space="preserve">            </w:t>
            </w:r>
            <w:r w:rsidR="00FD43E0" w:rsidRPr="00FD43E0">
              <w:rPr>
                <w:rFonts w:cstheme="minorHAnsi"/>
                <w:b/>
                <w:bCs/>
                <w:color w:val="000000" w:themeColor="text1"/>
                <w:sz w:val="24"/>
                <w:szCs w:val="24"/>
                <w:shd w:val="clear" w:color="auto" w:fill="FFFFFF"/>
              </w:rPr>
              <w:t>(JA/NEJ)</w:t>
            </w:r>
          </w:p>
        </w:tc>
      </w:tr>
      <w:tr w:rsidR="00E30056" w14:paraId="706DFD81" w14:textId="77777777" w:rsidTr="009C3028">
        <w:tc>
          <w:tcPr>
            <w:tcW w:w="6374" w:type="dxa"/>
            <w:gridSpan w:val="2"/>
          </w:tcPr>
          <w:p w14:paraId="6DB497C7" w14:textId="180D9CB8" w:rsidR="00E30056" w:rsidRPr="00FD43E0" w:rsidRDefault="008404B5" w:rsidP="0074193F">
            <w:pPr>
              <w:pStyle w:val="Liststycke"/>
              <w:numPr>
                <w:ilvl w:val="0"/>
                <w:numId w:val="2"/>
              </w:numPr>
              <w:shd w:val="clear" w:color="auto" w:fill="FFFFFF"/>
              <w:spacing w:before="100" w:beforeAutospacing="1"/>
              <w:rPr>
                <w:rFonts w:cstheme="minorHAnsi"/>
                <w:color w:val="000000"/>
                <w:sz w:val="24"/>
                <w:szCs w:val="24"/>
              </w:rPr>
            </w:pPr>
            <w:r w:rsidRPr="00FD43E0">
              <w:rPr>
                <w:rFonts w:cstheme="minorHAnsi"/>
                <w:color w:val="0070C0"/>
                <w:sz w:val="24"/>
                <w:szCs w:val="24"/>
              </w:rPr>
              <w:t>Anpassa schema och planering så att elever och personal kan ta sig till skolan på ett säkert sätt, för att undvika trängsel i kollektivtrafik</w:t>
            </w:r>
            <w:r w:rsidR="00FD43E0" w:rsidRPr="00FD43E0">
              <w:rPr>
                <w:rFonts w:cstheme="minorHAnsi"/>
                <w:color w:val="0070C0"/>
                <w:sz w:val="24"/>
                <w:szCs w:val="24"/>
              </w:rPr>
              <w:t>.</w:t>
            </w:r>
          </w:p>
        </w:tc>
        <w:tc>
          <w:tcPr>
            <w:tcW w:w="2688" w:type="dxa"/>
            <w:shd w:val="clear" w:color="auto" w:fill="FFFFFF" w:themeFill="background1"/>
          </w:tcPr>
          <w:p w14:paraId="442F94D8" w14:textId="77777777" w:rsidR="00E30056" w:rsidRPr="00FD43E0" w:rsidRDefault="00E30056" w:rsidP="00E30056">
            <w:pPr>
              <w:rPr>
                <w:sz w:val="24"/>
                <w:szCs w:val="24"/>
              </w:rPr>
            </w:pPr>
          </w:p>
        </w:tc>
      </w:tr>
      <w:tr w:rsidR="00E30056" w14:paraId="5CB6D136" w14:textId="77777777" w:rsidTr="009C3028">
        <w:tc>
          <w:tcPr>
            <w:tcW w:w="6374" w:type="dxa"/>
            <w:gridSpan w:val="2"/>
          </w:tcPr>
          <w:p w14:paraId="520F5E74" w14:textId="25D26072" w:rsidR="00E30056" w:rsidRPr="00FD43E0" w:rsidRDefault="008404B5" w:rsidP="0074193F">
            <w:pPr>
              <w:numPr>
                <w:ilvl w:val="0"/>
                <w:numId w:val="2"/>
              </w:numPr>
              <w:shd w:val="clear" w:color="auto" w:fill="FFFFFF"/>
              <w:spacing w:before="100" w:beforeAutospacing="1"/>
              <w:rPr>
                <w:rFonts w:cstheme="minorHAnsi"/>
                <w:color w:val="000000"/>
                <w:sz w:val="24"/>
                <w:szCs w:val="24"/>
              </w:rPr>
            </w:pPr>
            <w:r w:rsidRPr="00FD43E0">
              <w:rPr>
                <w:rFonts w:cstheme="minorHAnsi"/>
                <w:color w:val="0070C0"/>
                <w:sz w:val="24"/>
                <w:szCs w:val="24"/>
              </w:rPr>
              <w:lastRenderedPageBreak/>
              <w:t>Undvik att personal samlas i trånga utrymmen</w:t>
            </w:r>
            <w:r w:rsidR="00FD43E0" w:rsidRPr="00FD43E0">
              <w:rPr>
                <w:rFonts w:cstheme="minorHAnsi"/>
                <w:color w:val="0070C0"/>
                <w:sz w:val="24"/>
                <w:szCs w:val="24"/>
              </w:rPr>
              <w:t>.</w:t>
            </w:r>
            <w:r w:rsidRPr="00FD43E0">
              <w:rPr>
                <w:rFonts w:cstheme="minorHAnsi"/>
                <w:color w:val="0070C0"/>
                <w:sz w:val="24"/>
                <w:szCs w:val="24"/>
              </w:rPr>
              <w:t xml:space="preserve"> Håll digitala personalmöten om möjlig</w:t>
            </w:r>
            <w:r w:rsidR="00FD43E0" w:rsidRPr="00FD43E0">
              <w:rPr>
                <w:rFonts w:cstheme="minorHAnsi"/>
                <w:color w:val="0070C0"/>
                <w:sz w:val="24"/>
                <w:szCs w:val="24"/>
              </w:rPr>
              <w:t>t.</w:t>
            </w:r>
          </w:p>
        </w:tc>
        <w:tc>
          <w:tcPr>
            <w:tcW w:w="2688" w:type="dxa"/>
          </w:tcPr>
          <w:p w14:paraId="32A7716A" w14:textId="77777777" w:rsidR="00E30056" w:rsidRPr="00FD43E0" w:rsidRDefault="00E30056" w:rsidP="00E30056">
            <w:pPr>
              <w:rPr>
                <w:sz w:val="24"/>
                <w:szCs w:val="24"/>
              </w:rPr>
            </w:pPr>
          </w:p>
        </w:tc>
      </w:tr>
      <w:tr w:rsidR="00E66420" w14:paraId="2F9B0B31" w14:textId="77777777" w:rsidTr="009C3028">
        <w:tc>
          <w:tcPr>
            <w:tcW w:w="6374" w:type="dxa"/>
            <w:gridSpan w:val="2"/>
          </w:tcPr>
          <w:p w14:paraId="62B6AECF" w14:textId="61F95688" w:rsidR="00E66420" w:rsidRPr="00FD43E0" w:rsidRDefault="00E66420" w:rsidP="0074193F">
            <w:pPr>
              <w:numPr>
                <w:ilvl w:val="0"/>
                <w:numId w:val="2"/>
              </w:numPr>
              <w:shd w:val="clear" w:color="auto" w:fill="FFFFFF"/>
              <w:spacing w:before="100" w:beforeAutospacing="1"/>
              <w:rPr>
                <w:rFonts w:cstheme="minorHAnsi"/>
                <w:color w:val="0070C0"/>
                <w:sz w:val="24"/>
                <w:szCs w:val="24"/>
              </w:rPr>
            </w:pPr>
            <w:r w:rsidRPr="00FD43E0">
              <w:rPr>
                <w:rFonts w:cstheme="minorHAnsi"/>
                <w:color w:val="0070C0"/>
                <w:sz w:val="24"/>
                <w:szCs w:val="24"/>
              </w:rPr>
              <w:t>Undvik samlingar med personal eller stora barngrupper i lunchmatsal, lunchrum, aula eller personalutrymmen</w:t>
            </w:r>
            <w:r w:rsidR="00FD43E0" w:rsidRPr="00FD43E0">
              <w:rPr>
                <w:rFonts w:cstheme="minorHAnsi"/>
                <w:color w:val="0070C0"/>
                <w:sz w:val="24"/>
                <w:szCs w:val="24"/>
              </w:rPr>
              <w:t>.</w:t>
            </w:r>
          </w:p>
        </w:tc>
        <w:tc>
          <w:tcPr>
            <w:tcW w:w="2688" w:type="dxa"/>
          </w:tcPr>
          <w:p w14:paraId="155D192A" w14:textId="77777777" w:rsidR="00E66420" w:rsidRPr="00FD43E0" w:rsidRDefault="00E66420" w:rsidP="00E30056">
            <w:pPr>
              <w:rPr>
                <w:sz w:val="24"/>
                <w:szCs w:val="24"/>
              </w:rPr>
            </w:pPr>
          </w:p>
        </w:tc>
      </w:tr>
      <w:tr w:rsidR="00E30056" w14:paraId="589D6D03" w14:textId="77777777" w:rsidTr="009C3028">
        <w:tc>
          <w:tcPr>
            <w:tcW w:w="6374" w:type="dxa"/>
            <w:gridSpan w:val="2"/>
          </w:tcPr>
          <w:p w14:paraId="7CF4FB21" w14:textId="7AA2F02A" w:rsidR="00E30056" w:rsidRPr="00FD43E0" w:rsidRDefault="00FD43E0" w:rsidP="0074193F">
            <w:pPr>
              <w:numPr>
                <w:ilvl w:val="0"/>
                <w:numId w:val="2"/>
              </w:numPr>
              <w:shd w:val="clear" w:color="auto" w:fill="FFFFFF"/>
              <w:spacing w:before="100" w:beforeAutospacing="1"/>
              <w:rPr>
                <w:rFonts w:cstheme="minorHAnsi"/>
                <w:color w:val="000000"/>
                <w:sz w:val="24"/>
                <w:szCs w:val="24"/>
              </w:rPr>
            </w:pPr>
            <w:r w:rsidRPr="00FD43E0">
              <w:rPr>
                <w:rFonts w:cstheme="minorHAnsi"/>
                <w:color w:val="0070C0"/>
                <w:sz w:val="24"/>
                <w:szCs w:val="24"/>
              </w:rPr>
              <w:t>Se till att personalen</w:t>
            </w:r>
            <w:r w:rsidR="008404B5" w:rsidRPr="00FD43E0">
              <w:rPr>
                <w:rFonts w:cstheme="minorHAnsi"/>
                <w:color w:val="0070C0"/>
                <w:sz w:val="24"/>
                <w:szCs w:val="24"/>
              </w:rPr>
              <w:t xml:space="preserve"> möjlighet att hålla avstånd till varandra i personalutrymmen</w:t>
            </w:r>
            <w:r w:rsidRPr="00FD43E0">
              <w:rPr>
                <w:rFonts w:cstheme="minorHAnsi"/>
                <w:color w:val="0070C0"/>
                <w:sz w:val="24"/>
                <w:szCs w:val="24"/>
              </w:rPr>
              <w:t>.</w:t>
            </w:r>
          </w:p>
        </w:tc>
        <w:tc>
          <w:tcPr>
            <w:tcW w:w="2688" w:type="dxa"/>
          </w:tcPr>
          <w:p w14:paraId="5D531D71" w14:textId="77777777" w:rsidR="00E30056" w:rsidRPr="00FD43E0" w:rsidRDefault="00E30056" w:rsidP="00E30056">
            <w:pPr>
              <w:rPr>
                <w:sz w:val="24"/>
                <w:szCs w:val="24"/>
              </w:rPr>
            </w:pPr>
          </w:p>
        </w:tc>
      </w:tr>
      <w:tr w:rsidR="008404B5" w14:paraId="7764D9EF" w14:textId="77777777" w:rsidTr="009C3028">
        <w:tc>
          <w:tcPr>
            <w:tcW w:w="6374" w:type="dxa"/>
            <w:gridSpan w:val="2"/>
          </w:tcPr>
          <w:p w14:paraId="64185612" w14:textId="107AC4E4" w:rsidR="008404B5" w:rsidRPr="00FD43E0" w:rsidRDefault="008404B5" w:rsidP="0074193F">
            <w:pPr>
              <w:numPr>
                <w:ilvl w:val="0"/>
                <w:numId w:val="2"/>
              </w:numPr>
              <w:shd w:val="clear" w:color="auto" w:fill="FFFFFF"/>
              <w:spacing w:before="100" w:beforeAutospacing="1"/>
              <w:rPr>
                <w:rFonts w:cstheme="minorHAnsi"/>
                <w:color w:val="000000"/>
                <w:sz w:val="24"/>
                <w:szCs w:val="24"/>
              </w:rPr>
            </w:pPr>
            <w:r w:rsidRPr="00FD43E0">
              <w:rPr>
                <w:rFonts w:cstheme="minorHAnsi"/>
                <w:color w:val="0070C0"/>
                <w:sz w:val="24"/>
                <w:szCs w:val="24"/>
              </w:rPr>
              <w:t>Säkerställ</w:t>
            </w:r>
            <w:r w:rsidR="00FD43E0" w:rsidRPr="00FD43E0">
              <w:rPr>
                <w:rFonts w:cstheme="minorHAnsi"/>
                <w:color w:val="0070C0"/>
                <w:sz w:val="24"/>
                <w:szCs w:val="24"/>
              </w:rPr>
              <w:t xml:space="preserve"> </w:t>
            </w:r>
            <w:r w:rsidRPr="00FD43E0">
              <w:rPr>
                <w:rFonts w:cstheme="minorHAnsi"/>
                <w:color w:val="0070C0"/>
                <w:sz w:val="24"/>
                <w:szCs w:val="24"/>
              </w:rPr>
              <w:t>att alla lokaler städas ordentligt</w:t>
            </w:r>
            <w:r w:rsidR="00FD43E0" w:rsidRPr="00FD43E0">
              <w:rPr>
                <w:rFonts w:cstheme="minorHAnsi"/>
                <w:color w:val="0070C0"/>
                <w:sz w:val="24"/>
                <w:szCs w:val="24"/>
              </w:rPr>
              <w:t>.</w:t>
            </w:r>
            <w:r w:rsidRPr="00FD43E0">
              <w:rPr>
                <w:rFonts w:cstheme="minorHAnsi"/>
                <w:color w:val="0070C0"/>
                <w:sz w:val="24"/>
                <w:szCs w:val="24"/>
              </w:rPr>
              <w:t xml:space="preserve"> Rengör</w:t>
            </w:r>
            <w:r w:rsidR="00FD43E0" w:rsidRPr="00FD43E0">
              <w:rPr>
                <w:rFonts w:cstheme="minorHAnsi"/>
                <w:color w:val="0070C0"/>
                <w:sz w:val="24"/>
                <w:szCs w:val="24"/>
              </w:rPr>
              <w:t xml:space="preserve"> ofta</w:t>
            </w:r>
            <w:r w:rsidRPr="00FD43E0">
              <w:rPr>
                <w:rFonts w:cstheme="minorHAnsi"/>
                <w:color w:val="0070C0"/>
                <w:sz w:val="24"/>
                <w:szCs w:val="24"/>
              </w:rPr>
              <w:t xml:space="preserve"> beröringsytor såsom handtag, tangentbord eller läsplattor ofta</w:t>
            </w:r>
            <w:r w:rsidR="00FD43E0" w:rsidRPr="00FD43E0">
              <w:rPr>
                <w:rFonts w:cstheme="minorHAnsi"/>
                <w:color w:val="0070C0"/>
                <w:sz w:val="24"/>
                <w:szCs w:val="24"/>
              </w:rPr>
              <w:t>.</w:t>
            </w:r>
          </w:p>
        </w:tc>
        <w:tc>
          <w:tcPr>
            <w:tcW w:w="2688" w:type="dxa"/>
          </w:tcPr>
          <w:p w14:paraId="14AACC1B" w14:textId="77777777" w:rsidR="008404B5" w:rsidRPr="00FD43E0" w:rsidRDefault="008404B5" w:rsidP="00E30056">
            <w:pPr>
              <w:rPr>
                <w:sz w:val="24"/>
                <w:szCs w:val="24"/>
              </w:rPr>
            </w:pPr>
          </w:p>
        </w:tc>
      </w:tr>
      <w:tr w:rsidR="008404B5" w14:paraId="2A655A8A" w14:textId="77777777" w:rsidTr="009C3028">
        <w:tc>
          <w:tcPr>
            <w:tcW w:w="6374" w:type="dxa"/>
            <w:gridSpan w:val="2"/>
          </w:tcPr>
          <w:p w14:paraId="2D95F7CA" w14:textId="7B584DC1" w:rsidR="008404B5" w:rsidRPr="00FD43E0" w:rsidRDefault="008404B5" w:rsidP="0074193F">
            <w:pPr>
              <w:numPr>
                <w:ilvl w:val="0"/>
                <w:numId w:val="2"/>
              </w:numPr>
              <w:shd w:val="clear" w:color="auto" w:fill="FFFFFF"/>
              <w:spacing w:before="100" w:beforeAutospacing="1"/>
              <w:rPr>
                <w:rFonts w:cstheme="minorHAnsi"/>
                <w:color w:val="0070C0"/>
                <w:sz w:val="24"/>
                <w:szCs w:val="24"/>
              </w:rPr>
            </w:pPr>
            <w:r w:rsidRPr="00FD43E0">
              <w:rPr>
                <w:rFonts w:cstheme="minorHAnsi"/>
                <w:color w:val="0070C0"/>
                <w:sz w:val="24"/>
                <w:szCs w:val="24"/>
              </w:rPr>
              <w:t>Vädra klassrum och andra lokaler ordentligt mellan lektioner</w:t>
            </w:r>
            <w:r w:rsidR="00FD43E0" w:rsidRPr="00FD43E0">
              <w:rPr>
                <w:rFonts w:cstheme="minorHAnsi"/>
                <w:color w:val="0070C0"/>
                <w:sz w:val="24"/>
                <w:szCs w:val="24"/>
              </w:rPr>
              <w:t>.</w:t>
            </w:r>
          </w:p>
        </w:tc>
        <w:tc>
          <w:tcPr>
            <w:tcW w:w="2688" w:type="dxa"/>
          </w:tcPr>
          <w:p w14:paraId="6D4FD32D" w14:textId="77777777" w:rsidR="008404B5" w:rsidRPr="00FD43E0" w:rsidRDefault="008404B5" w:rsidP="00E30056">
            <w:pPr>
              <w:rPr>
                <w:sz w:val="24"/>
                <w:szCs w:val="24"/>
              </w:rPr>
            </w:pPr>
          </w:p>
        </w:tc>
      </w:tr>
      <w:tr w:rsidR="008404B5" w14:paraId="13DAACC5" w14:textId="77777777" w:rsidTr="009C3028">
        <w:tc>
          <w:tcPr>
            <w:tcW w:w="6374" w:type="dxa"/>
            <w:gridSpan w:val="2"/>
          </w:tcPr>
          <w:p w14:paraId="092BA5D3" w14:textId="590DE18F" w:rsidR="008404B5" w:rsidRPr="00FD43E0" w:rsidRDefault="00FD43E0" w:rsidP="0074193F">
            <w:pPr>
              <w:numPr>
                <w:ilvl w:val="0"/>
                <w:numId w:val="2"/>
              </w:numPr>
              <w:shd w:val="clear" w:color="auto" w:fill="FFFFFF"/>
              <w:spacing w:before="100" w:beforeAutospacing="1"/>
              <w:rPr>
                <w:rFonts w:cstheme="minorHAnsi"/>
                <w:color w:val="000000"/>
                <w:sz w:val="24"/>
                <w:szCs w:val="24"/>
              </w:rPr>
            </w:pPr>
            <w:r w:rsidRPr="00FD43E0">
              <w:rPr>
                <w:rFonts w:cstheme="minorHAnsi"/>
                <w:color w:val="0070C0"/>
                <w:sz w:val="24"/>
                <w:szCs w:val="24"/>
              </w:rPr>
              <w:t>T</w:t>
            </w:r>
            <w:r w:rsidR="008404B5" w:rsidRPr="00FD43E0">
              <w:rPr>
                <w:rFonts w:cstheme="minorHAnsi"/>
                <w:color w:val="0070C0"/>
                <w:sz w:val="24"/>
                <w:szCs w:val="24"/>
              </w:rPr>
              <w:t>vål, pappershanddukar och handsprit på flera ställen i skolan</w:t>
            </w:r>
            <w:r w:rsidRPr="00FD43E0">
              <w:rPr>
                <w:rFonts w:cstheme="minorHAnsi"/>
                <w:color w:val="0070C0"/>
                <w:sz w:val="24"/>
                <w:szCs w:val="24"/>
              </w:rPr>
              <w:t>.</w:t>
            </w:r>
          </w:p>
        </w:tc>
        <w:tc>
          <w:tcPr>
            <w:tcW w:w="2688" w:type="dxa"/>
          </w:tcPr>
          <w:p w14:paraId="6A8538A3" w14:textId="77777777" w:rsidR="008404B5" w:rsidRPr="00FD43E0" w:rsidRDefault="008404B5" w:rsidP="00E30056">
            <w:pPr>
              <w:rPr>
                <w:sz w:val="24"/>
                <w:szCs w:val="24"/>
              </w:rPr>
            </w:pPr>
          </w:p>
        </w:tc>
      </w:tr>
      <w:tr w:rsidR="008404B5" w14:paraId="581D1739" w14:textId="77777777" w:rsidTr="009C3028">
        <w:tc>
          <w:tcPr>
            <w:tcW w:w="6374" w:type="dxa"/>
            <w:gridSpan w:val="2"/>
          </w:tcPr>
          <w:p w14:paraId="5EBF69C6" w14:textId="15B87ABC" w:rsidR="008404B5" w:rsidRPr="00FD43E0" w:rsidRDefault="008404B5" w:rsidP="0074193F">
            <w:pPr>
              <w:numPr>
                <w:ilvl w:val="0"/>
                <w:numId w:val="2"/>
              </w:numPr>
              <w:shd w:val="clear" w:color="auto" w:fill="FFFFFF"/>
              <w:spacing w:before="100" w:beforeAutospacing="1"/>
              <w:rPr>
                <w:rFonts w:cstheme="minorHAnsi"/>
                <w:color w:val="000000"/>
                <w:sz w:val="24"/>
                <w:szCs w:val="24"/>
              </w:rPr>
            </w:pPr>
            <w:r w:rsidRPr="00FD43E0">
              <w:rPr>
                <w:rFonts w:cstheme="minorHAnsi"/>
                <w:color w:val="0070C0"/>
                <w:sz w:val="24"/>
                <w:szCs w:val="24"/>
              </w:rPr>
              <w:t>Håll digitala föräldramöten och utvecklingssamtal</w:t>
            </w:r>
            <w:r w:rsidR="00FD43E0" w:rsidRPr="00FD43E0">
              <w:rPr>
                <w:rFonts w:cstheme="minorHAnsi"/>
                <w:color w:val="0070C0"/>
                <w:sz w:val="24"/>
                <w:szCs w:val="24"/>
              </w:rPr>
              <w:t>.</w:t>
            </w:r>
          </w:p>
        </w:tc>
        <w:tc>
          <w:tcPr>
            <w:tcW w:w="2688" w:type="dxa"/>
          </w:tcPr>
          <w:p w14:paraId="7049BE79" w14:textId="77777777" w:rsidR="008404B5" w:rsidRPr="00FD43E0" w:rsidRDefault="008404B5" w:rsidP="00E30056">
            <w:pPr>
              <w:rPr>
                <w:sz w:val="24"/>
                <w:szCs w:val="24"/>
              </w:rPr>
            </w:pPr>
          </w:p>
        </w:tc>
      </w:tr>
      <w:tr w:rsidR="008404B5" w14:paraId="16D527B5" w14:textId="77777777" w:rsidTr="009C3028">
        <w:tc>
          <w:tcPr>
            <w:tcW w:w="6374" w:type="dxa"/>
            <w:gridSpan w:val="2"/>
          </w:tcPr>
          <w:p w14:paraId="39279185" w14:textId="6F5E188D" w:rsidR="008404B5" w:rsidRPr="00FD43E0" w:rsidRDefault="008404B5" w:rsidP="0074193F">
            <w:pPr>
              <w:numPr>
                <w:ilvl w:val="0"/>
                <w:numId w:val="2"/>
              </w:numPr>
              <w:shd w:val="clear" w:color="auto" w:fill="FFFFFF"/>
              <w:spacing w:before="100" w:beforeAutospacing="1"/>
              <w:rPr>
                <w:rFonts w:cstheme="minorHAnsi"/>
                <w:color w:val="000000"/>
                <w:sz w:val="24"/>
                <w:szCs w:val="24"/>
              </w:rPr>
            </w:pPr>
            <w:r w:rsidRPr="00FD43E0">
              <w:rPr>
                <w:rFonts w:cstheme="minorHAnsi"/>
                <w:color w:val="0070C0"/>
                <w:sz w:val="24"/>
                <w:szCs w:val="24"/>
              </w:rPr>
              <w:t>Undvik att vårdnadshavare vistas inomhus i skolans lokaler</w:t>
            </w:r>
            <w:r w:rsidR="00FD43E0" w:rsidRPr="00FD43E0">
              <w:rPr>
                <w:rFonts w:cstheme="minorHAnsi"/>
                <w:color w:val="0070C0"/>
                <w:sz w:val="24"/>
                <w:szCs w:val="24"/>
              </w:rPr>
              <w:t>.</w:t>
            </w:r>
          </w:p>
        </w:tc>
        <w:tc>
          <w:tcPr>
            <w:tcW w:w="2688" w:type="dxa"/>
          </w:tcPr>
          <w:p w14:paraId="3E06681E" w14:textId="77777777" w:rsidR="008404B5" w:rsidRPr="00FD43E0" w:rsidRDefault="008404B5" w:rsidP="00E30056">
            <w:pPr>
              <w:rPr>
                <w:sz w:val="24"/>
                <w:szCs w:val="24"/>
              </w:rPr>
            </w:pPr>
          </w:p>
        </w:tc>
      </w:tr>
      <w:tr w:rsidR="00E66420" w14:paraId="02BEDFFF" w14:textId="77777777" w:rsidTr="009C3028">
        <w:tc>
          <w:tcPr>
            <w:tcW w:w="6374" w:type="dxa"/>
            <w:gridSpan w:val="2"/>
          </w:tcPr>
          <w:p w14:paraId="33340C1B" w14:textId="0434BF3C" w:rsidR="00E66420" w:rsidRPr="00FD43E0" w:rsidRDefault="00E66420" w:rsidP="0074193F">
            <w:pPr>
              <w:numPr>
                <w:ilvl w:val="0"/>
                <w:numId w:val="2"/>
              </w:numPr>
              <w:shd w:val="clear" w:color="auto" w:fill="FFFFFF"/>
              <w:spacing w:before="100" w:beforeAutospacing="1"/>
              <w:rPr>
                <w:rFonts w:cstheme="minorHAnsi"/>
                <w:color w:val="0070C0"/>
                <w:sz w:val="24"/>
                <w:szCs w:val="24"/>
              </w:rPr>
            </w:pPr>
            <w:r w:rsidRPr="00FD43E0">
              <w:rPr>
                <w:rFonts w:cstheme="minorHAnsi"/>
                <w:color w:val="0070C0"/>
                <w:sz w:val="24"/>
                <w:szCs w:val="24"/>
              </w:rPr>
              <w:t>Dela</w:t>
            </w:r>
            <w:r w:rsidR="00FD43E0" w:rsidRPr="00FD43E0">
              <w:rPr>
                <w:rFonts w:cstheme="minorHAnsi"/>
                <w:color w:val="0070C0"/>
                <w:sz w:val="24"/>
                <w:szCs w:val="24"/>
              </w:rPr>
              <w:t xml:space="preserve"> upp</w:t>
            </w:r>
            <w:r w:rsidRPr="00FD43E0">
              <w:rPr>
                <w:rFonts w:cstheme="minorHAnsi"/>
                <w:color w:val="0070C0"/>
                <w:sz w:val="24"/>
                <w:szCs w:val="24"/>
              </w:rPr>
              <w:t xml:space="preserve"> eleverna i mindre arbetsgrupper och håll olika arbetsgrupper åtskilda även vid raster</w:t>
            </w:r>
            <w:r w:rsidR="00FD43E0" w:rsidRPr="00FD43E0">
              <w:rPr>
                <w:rFonts w:cstheme="minorHAnsi"/>
                <w:color w:val="0070C0"/>
                <w:sz w:val="24"/>
                <w:szCs w:val="24"/>
              </w:rPr>
              <w:t>.</w:t>
            </w:r>
          </w:p>
        </w:tc>
        <w:tc>
          <w:tcPr>
            <w:tcW w:w="2688" w:type="dxa"/>
          </w:tcPr>
          <w:p w14:paraId="6EC1253F" w14:textId="77777777" w:rsidR="00E66420" w:rsidRPr="00FD43E0" w:rsidRDefault="00E66420" w:rsidP="00E30056">
            <w:pPr>
              <w:rPr>
                <w:sz w:val="24"/>
                <w:szCs w:val="24"/>
              </w:rPr>
            </w:pPr>
          </w:p>
        </w:tc>
      </w:tr>
      <w:tr w:rsidR="00EA289B" w14:paraId="0EC8003F" w14:textId="77777777" w:rsidTr="00EA289B">
        <w:tc>
          <w:tcPr>
            <w:tcW w:w="9062" w:type="dxa"/>
            <w:gridSpan w:val="3"/>
            <w:shd w:val="clear" w:color="auto" w:fill="F2F2F2" w:themeFill="background1" w:themeFillShade="F2"/>
          </w:tcPr>
          <w:p w14:paraId="25FA4F7C" w14:textId="77777777" w:rsidR="00EA289B" w:rsidRPr="00FD43E0" w:rsidRDefault="00EA289B" w:rsidP="00E30056">
            <w:pPr>
              <w:rPr>
                <w:sz w:val="24"/>
                <w:szCs w:val="24"/>
              </w:rPr>
            </w:pPr>
          </w:p>
        </w:tc>
      </w:tr>
      <w:tr w:rsidR="00EA289B" w14:paraId="07DB4A0B" w14:textId="77777777" w:rsidTr="00C21A69">
        <w:tc>
          <w:tcPr>
            <w:tcW w:w="9062" w:type="dxa"/>
            <w:gridSpan w:val="3"/>
          </w:tcPr>
          <w:p w14:paraId="271C6855" w14:textId="726F91F9" w:rsidR="00EA289B" w:rsidRPr="00FD43E0" w:rsidRDefault="00730063" w:rsidP="00E30056">
            <w:pPr>
              <w:rPr>
                <w:sz w:val="24"/>
                <w:szCs w:val="24"/>
              </w:rPr>
            </w:pPr>
            <w:r>
              <w:rPr>
                <w:rFonts w:cstheme="minorHAnsi"/>
                <w:b/>
                <w:bCs/>
                <w:sz w:val="24"/>
                <w:szCs w:val="24"/>
              </w:rPr>
              <w:t>ANMÄLAN OM</w:t>
            </w:r>
            <w:r w:rsidR="00EA289B" w:rsidRPr="00FD43E0">
              <w:rPr>
                <w:rFonts w:cstheme="minorHAnsi"/>
                <w:b/>
                <w:bCs/>
                <w:sz w:val="24"/>
                <w:szCs w:val="24"/>
              </w:rPr>
              <w:t xml:space="preserve"> PÅGÅENDE SMITTA I SKOLA</w:t>
            </w:r>
          </w:p>
        </w:tc>
      </w:tr>
      <w:tr w:rsidR="00EA289B" w14:paraId="4B441B78" w14:textId="77777777" w:rsidTr="009C3028">
        <w:tc>
          <w:tcPr>
            <w:tcW w:w="6374" w:type="dxa"/>
            <w:gridSpan w:val="2"/>
          </w:tcPr>
          <w:p w14:paraId="02D75D3D" w14:textId="52D8631D" w:rsidR="00EA289B" w:rsidRPr="00FD43E0" w:rsidRDefault="00EA289B" w:rsidP="00EA289B">
            <w:pPr>
              <w:shd w:val="clear" w:color="auto" w:fill="FFFFFF"/>
              <w:spacing w:before="100" w:beforeAutospacing="1"/>
              <w:rPr>
                <w:rFonts w:cstheme="minorHAnsi"/>
                <w:color w:val="0070C0"/>
                <w:sz w:val="24"/>
                <w:szCs w:val="24"/>
              </w:rPr>
            </w:pPr>
            <w:r w:rsidRPr="00FD43E0">
              <w:rPr>
                <w:color w:val="0070C0"/>
                <w:sz w:val="24"/>
                <w:szCs w:val="24"/>
              </w:rPr>
              <w:t>Skolans namn och ort:</w:t>
            </w:r>
          </w:p>
        </w:tc>
        <w:tc>
          <w:tcPr>
            <w:tcW w:w="2688" w:type="dxa"/>
          </w:tcPr>
          <w:p w14:paraId="1B209014" w14:textId="77777777" w:rsidR="00EA289B" w:rsidRPr="00FD43E0" w:rsidRDefault="00EA289B" w:rsidP="00E30056">
            <w:pPr>
              <w:rPr>
                <w:sz w:val="24"/>
                <w:szCs w:val="24"/>
              </w:rPr>
            </w:pPr>
          </w:p>
        </w:tc>
      </w:tr>
      <w:tr w:rsidR="00EA289B" w14:paraId="3001DFBF" w14:textId="77777777" w:rsidTr="009C3028">
        <w:tc>
          <w:tcPr>
            <w:tcW w:w="6374" w:type="dxa"/>
            <w:gridSpan w:val="2"/>
          </w:tcPr>
          <w:p w14:paraId="0E85658B" w14:textId="673DA49B" w:rsidR="00EA289B" w:rsidRPr="00FD43E0" w:rsidRDefault="00EA289B" w:rsidP="00EA289B">
            <w:pPr>
              <w:shd w:val="clear" w:color="auto" w:fill="FFFFFF"/>
              <w:spacing w:before="100" w:beforeAutospacing="1"/>
              <w:rPr>
                <w:rFonts w:cstheme="minorHAnsi"/>
                <w:color w:val="0070C0"/>
                <w:sz w:val="24"/>
                <w:szCs w:val="24"/>
              </w:rPr>
            </w:pPr>
            <w:r w:rsidRPr="00FD43E0">
              <w:rPr>
                <w:color w:val="0070C0"/>
                <w:sz w:val="24"/>
                <w:szCs w:val="24"/>
              </w:rPr>
              <w:t>Rektorns namn och epost:</w:t>
            </w:r>
          </w:p>
        </w:tc>
        <w:tc>
          <w:tcPr>
            <w:tcW w:w="2688" w:type="dxa"/>
          </w:tcPr>
          <w:p w14:paraId="2E954842" w14:textId="77777777" w:rsidR="00EA289B" w:rsidRPr="00FD43E0" w:rsidRDefault="00EA289B" w:rsidP="00E30056">
            <w:pPr>
              <w:rPr>
                <w:sz w:val="24"/>
                <w:szCs w:val="24"/>
              </w:rPr>
            </w:pPr>
          </w:p>
        </w:tc>
      </w:tr>
      <w:tr w:rsidR="00EA289B" w14:paraId="39F09FF5" w14:textId="77777777" w:rsidTr="009C3028">
        <w:tc>
          <w:tcPr>
            <w:tcW w:w="6374" w:type="dxa"/>
            <w:gridSpan w:val="2"/>
          </w:tcPr>
          <w:p w14:paraId="5E1AA38F" w14:textId="765BE687" w:rsidR="00EA289B" w:rsidRPr="00FD43E0" w:rsidRDefault="00EA289B" w:rsidP="00EA289B">
            <w:pPr>
              <w:shd w:val="clear" w:color="auto" w:fill="FFFFFF"/>
              <w:spacing w:before="100" w:beforeAutospacing="1"/>
              <w:rPr>
                <w:rFonts w:cstheme="minorHAnsi"/>
                <w:color w:val="0070C0"/>
                <w:sz w:val="24"/>
                <w:szCs w:val="24"/>
              </w:rPr>
            </w:pPr>
            <w:r w:rsidRPr="00FD43E0">
              <w:rPr>
                <w:color w:val="0070C0"/>
                <w:sz w:val="24"/>
                <w:szCs w:val="24"/>
              </w:rPr>
              <w:t>Huvudmans epost:</w:t>
            </w:r>
          </w:p>
        </w:tc>
        <w:tc>
          <w:tcPr>
            <w:tcW w:w="2688" w:type="dxa"/>
          </w:tcPr>
          <w:p w14:paraId="3F018FA6" w14:textId="77777777" w:rsidR="00EA289B" w:rsidRPr="00FD43E0" w:rsidRDefault="00EA289B" w:rsidP="00EA289B">
            <w:pPr>
              <w:rPr>
                <w:sz w:val="24"/>
                <w:szCs w:val="24"/>
              </w:rPr>
            </w:pPr>
          </w:p>
        </w:tc>
      </w:tr>
      <w:tr w:rsidR="00EA289B" w14:paraId="2E576217" w14:textId="77777777" w:rsidTr="009C3028">
        <w:tc>
          <w:tcPr>
            <w:tcW w:w="6374" w:type="dxa"/>
            <w:gridSpan w:val="2"/>
          </w:tcPr>
          <w:p w14:paraId="5C7AEB49" w14:textId="03BA6E5E" w:rsidR="00EA289B" w:rsidRPr="00FD43E0" w:rsidRDefault="00EA289B" w:rsidP="00EA289B">
            <w:pPr>
              <w:shd w:val="clear" w:color="auto" w:fill="FFFFFF"/>
              <w:spacing w:before="100" w:beforeAutospacing="1"/>
              <w:rPr>
                <w:color w:val="0070C0"/>
                <w:sz w:val="24"/>
                <w:szCs w:val="24"/>
              </w:rPr>
            </w:pPr>
            <w:r w:rsidRPr="00FD43E0">
              <w:rPr>
                <w:color w:val="0070C0"/>
                <w:sz w:val="24"/>
                <w:szCs w:val="24"/>
              </w:rPr>
              <w:t>Hur har information kommit om smitta i skolan?</w:t>
            </w:r>
          </w:p>
        </w:tc>
        <w:tc>
          <w:tcPr>
            <w:tcW w:w="2688" w:type="dxa"/>
          </w:tcPr>
          <w:p w14:paraId="72A13ABD" w14:textId="77777777" w:rsidR="00EA289B" w:rsidRPr="00FD43E0" w:rsidRDefault="00EA289B" w:rsidP="00EA289B">
            <w:pPr>
              <w:rPr>
                <w:sz w:val="24"/>
                <w:szCs w:val="24"/>
              </w:rPr>
            </w:pPr>
          </w:p>
        </w:tc>
      </w:tr>
      <w:tr w:rsidR="00EA289B" w14:paraId="42F180CD" w14:textId="77777777" w:rsidTr="009C3028">
        <w:tc>
          <w:tcPr>
            <w:tcW w:w="6374" w:type="dxa"/>
            <w:gridSpan w:val="2"/>
          </w:tcPr>
          <w:p w14:paraId="523BB0B1" w14:textId="4D71E8EA" w:rsidR="00EA289B" w:rsidRPr="00306377" w:rsidRDefault="00EA289B" w:rsidP="00EA289B">
            <w:pPr>
              <w:shd w:val="clear" w:color="auto" w:fill="FFFFFF"/>
              <w:spacing w:before="100" w:beforeAutospacing="1"/>
              <w:rPr>
                <w:color w:val="0070C0"/>
                <w:sz w:val="24"/>
                <w:szCs w:val="24"/>
              </w:rPr>
            </w:pPr>
            <w:r w:rsidRPr="00306377">
              <w:rPr>
                <w:color w:val="0070C0"/>
                <w:sz w:val="24"/>
                <w:szCs w:val="24"/>
              </w:rPr>
              <w:t>Antalet smittade elever?</w:t>
            </w:r>
            <w:r w:rsidR="00CF739F" w:rsidRPr="00306377">
              <w:rPr>
                <w:color w:val="0070C0"/>
                <w:sz w:val="24"/>
                <w:szCs w:val="24"/>
              </w:rPr>
              <w:t xml:space="preserve"> (Det kan vara antal,</w:t>
            </w:r>
            <w:r w:rsidR="00CC05AF">
              <w:rPr>
                <w:color w:val="0070C0"/>
                <w:sz w:val="24"/>
                <w:szCs w:val="24"/>
              </w:rPr>
              <w:t xml:space="preserve"> </w:t>
            </w:r>
            <w:r w:rsidR="00CF739F" w:rsidRPr="00306377">
              <w:rPr>
                <w:color w:val="0070C0"/>
                <w:sz w:val="24"/>
                <w:szCs w:val="24"/>
              </w:rPr>
              <w:t>”flera”</w:t>
            </w:r>
            <w:r w:rsidR="00CC05AF">
              <w:rPr>
                <w:color w:val="0070C0"/>
                <w:sz w:val="24"/>
                <w:szCs w:val="24"/>
              </w:rPr>
              <w:t>, ”okänt”</w:t>
            </w:r>
            <w:r w:rsidR="00CF739F" w:rsidRPr="00306377">
              <w:rPr>
                <w:color w:val="0070C0"/>
                <w:sz w:val="24"/>
                <w:szCs w:val="24"/>
              </w:rPr>
              <w:t>)</w:t>
            </w:r>
          </w:p>
        </w:tc>
        <w:tc>
          <w:tcPr>
            <w:tcW w:w="2688" w:type="dxa"/>
          </w:tcPr>
          <w:p w14:paraId="56F65396" w14:textId="77777777" w:rsidR="00EA289B" w:rsidRPr="00FD43E0" w:rsidRDefault="00EA289B" w:rsidP="00EA289B">
            <w:pPr>
              <w:rPr>
                <w:sz w:val="24"/>
                <w:szCs w:val="24"/>
              </w:rPr>
            </w:pPr>
          </w:p>
        </w:tc>
      </w:tr>
      <w:tr w:rsidR="00CF739F" w14:paraId="40D06C72" w14:textId="77777777" w:rsidTr="009C3028">
        <w:tc>
          <w:tcPr>
            <w:tcW w:w="6374" w:type="dxa"/>
            <w:gridSpan w:val="2"/>
          </w:tcPr>
          <w:p w14:paraId="3EA61C4C" w14:textId="15D50CCA" w:rsidR="00CF739F" w:rsidRPr="00FD43E0" w:rsidRDefault="00CF739F" w:rsidP="00EA289B">
            <w:pPr>
              <w:shd w:val="clear" w:color="auto" w:fill="FFFFFF"/>
              <w:spacing w:before="100" w:beforeAutospacing="1"/>
              <w:rPr>
                <w:color w:val="0070C0"/>
                <w:sz w:val="24"/>
                <w:szCs w:val="24"/>
              </w:rPr>
            </w:pPr>
            <w:r w:rsidRPr="00FD43E0">
              <w:rPr>
                <w:color w:val="0070C0"/>
                <w:sz w:val="24"/>
                <w:szCs w:val="24"/>
              </w:rPr>
              <w:t xml:space="preserve">Antalet smittade i personalen? (Det kan vara antal, </w:t>
            </w:r>
            <w:r w:rsidR="00CC05AF">
              <w:rPr>
                <w:color w:val="0070C0"/>
                <w:sz w:val="24"/>
                <w:szCs w:val="24"/>
              </w:rPr>
              <w:t>”flera”, ”okänt”</w:t>
            </w:r>
            <w:r w:rsidRPr="00FD43E0">
              <w:rPr>
                <w:color w:val="0070C0"/>
                <w:sz w:val="24"/>
                <w:szCs w:val="24"/>
              </w:rPr>
              <w:t>)</w:t>
            </w:r>
          </w:p>
        </w:tc>
        <w:tc>
          <w:tcPr>
            <w:tcW w:w="2688" w:type="dxa"/>
          </w:tcPr>
          <w:p w14:paraId="05985A64" w14:textId="77777777" w:rsidR="00CF739F" w:rsidRPr="00FD43E0" w:rsidRDefault="00CF739F" w:rsidP="00EA289B">
            <w:pPr>
              <w:rPr>
                <w:sz w:val="24"/>
                <w:szCs w:val="24"/>
              </w:rPr>
            </w:pPr>
          </w:p>
        </w:tc>
      </w:tr>
      <w:tr w:rsidR="00BD74FD" w14:paraId="3290E29A" w14:textId="77777777" w:rsidTr="009C3028">
        <w:tc>
          <w:tcPr>
            <w:tcW w:w="6374" w:type="dxa"/>
            <w:gridSpan w:val="2"/>
          </w:tcPr>
          <w:p w14:paraId="08EFAACC" w14:textId="26CA9FE1" w:rsidR="00BD74FD" w:rsidRPr="00FD43E0" w:rsidRDefault="00BD74FD" w:rsidP="00EA289B">
            <w:pPr>
              <w:shd w:val="clear" w:color="auto" w:fill="FFFFFF"/>
              <w:spacing w:before="100" w:beforeAutospacing="1"/>
              <w:rPr>
                <w:color w:val="0070C0"/>
                <w:sz w:val="24"/>
                <w:szCs w:val="24"/>
              </w:rPr>
            </w:pPr>
            <w:r>
              <w:rPr>
                <w:color w:val="0070C0"/>
                <w:sz w:val="24"/>
                <w:szCs w:val="24"/>
              </w:rPr>
              <w:t>Kan avstånd om 2 meter hållas i skolan?</w:t>
            </w:r>
          </w:p>
        </w:tc>
        <w:tc>
          <w:tcPr>
            <w:tcW w:w="2688" w:type="dxa"/>
          </w:tcPr>
          <w:p w14:paraId="6D78137F" w14:textId="77777777" w:rsidR="00BD74FD" w:rsidRPr="00FD43E0" w:rsidRDefault="00BD74FD" w:rsidP="00EA289B">
            <w:pPr>
              <w:rPr>
                <w:sz w:val="24"/>
                <w:szCs w:val="24"/>
              </w:rPr>
            </w:pPr>
          </w:p>
        </w:tc>
      </w:tr>
      <w:tr w:rsidR="00BD74FD" w14:paraId="11ED8911" w14:textId="77777777" w:rsidTr="009C3028">
        <w:tc>
          <w:tcPr>
            <w:tcW w:w="6374" w:type="dxa"/>
            <w:gridSpan w:val="2"/>
          </w:tcPr>
          <w:p w14:paraId="650E5511" w14:textId="61BD20AB" w:rsidR="00BD74FD" w:rsidRDefault="00BD74FD" w:rsidP="00EA289B">
            <w:pPr>
              <w:shd w:val="clear" w:color="auto" w:fill="FFFFFF"/>
              <w:spacing w:before="100" w:beforeAutospacing="1"/>
              <w:rPr>
                <w:color w:val="0070C0"/>
                <w:sz w:val="24"/>
                <w:szCs w:val="24"/>
              </w:rPr>
            </w:pPr>
            <w:r>
              <w:rPr>
                <w:color w:val="0070C0"/>
                <w:sz w:val="24"/>
                <w:szCs w:val="24"/>
              </w:rPr>
              <w:t>Vilken åtgärd finns i skolan mot risk för smitta på avstånd längre än 2 meter?</w:t>
            </w:r>
          </w:p>
        </w:tc>
        <w:tc>
          <w:tcPr>
            <w:tcW w:w="2688" w:type="dxa"/>
          </w:tcPr>
          <w:p w14:paraId="71E24E94" w14:textId="77777777" w:rsidR="00BD74FD" w:rsidRPr="00FD43E0" w:rsidRDefault="00BD74FD" w:rsidP="00EA289B">
            <w:pPr>
              <w:rPr>
                <w:sz w:val="24"/>
                <w:szCs w:val="24"/>
              </w:rPr>
            </w:pPr>
          </w:p>
        </w:tc>
      </w:tr>
      <w:tr w:rsidR="00CF739F" w14:paraId="2C798D74" w14:textId="77777777" w:rsidTr="009C3028">
        <w:tc>
          <w:tcPr>
            <w:tcW w:w="6374" w:type="dxa"/>
            <w:gridSpan w:val="2"/>
          </w:tcPr>
          <w:p w14:paraId="2CB7F0D9" w14:textId="2739A7D0" w:rsidR="00CF739F" w:rsidRPr="00FD43E0" w:rsidRDefault="00CF739F" w:rsidP="00EA289B">
            <w:pPr>
              <w:shd w:val="clear" w:color="auto" w:fill="FFFFFF"/>
              <w:spacing w:before="100" w:beforeAutospacing="1"/>
              <w:rPr>
                <w:color w:val="0070C0"/>
                <w:sz w:val="24"/>
                <w:szCs w:val="24"/>
              </w:rPr>
            </w:pPr>
            <w:r w:rsidRPr="00FD43E0">
              <w:rPr>
                <w:color w:val="0070C0"/>
                <w:sz w:val="24"/>
                <w:szCs w:val="24"/>
              </w:rPr>
              <w:t>Vilka åtgärder har skolan meddelat om med anledning av pågående smitta?</w:t>
            </w:r>
          </w:p>
        </w:tc>
        <w:tc>
          <w:tcPr>
            <w:tcW w:w="2688" w:type="dxa"/>
          </w:tcPr>
          <w:p w14:paraId="279F7C8A" w14:textId="77777777" w:rsidR="00CF739F" w:rsidRPr="00FD43E0" w:rsidRDefault="00CF739F" w:rsidP="00EA289B">
            <w:pPr>
              <w:rPr>
                <w:sz w:val="24"/>
                <w:szCs w:val="24"/>
              </w:rPr>
            </w:pPr>
          </w:p>
        </w:tc>
      </w:tr>
    </w:tbl>
    <w:p w14:paraId="2361D128" w14:textId="1C771E3B" w:rsidR="00157C25" w:rsidRDefault="000B4D83"/>
    <w:p w14:paraId="32F21DFA" w14:textId="2EBB5C3D" w:rsidR="00661D99" w:rsidRDefault="00730063" w:rsidP="00661D99">
      <w:r>
        <w:t>Mejla</w:t>
      </w:r>
      <w:r w:rsidR="00661D99">
        <w:t xml:space="preserve"> blanketten till </w:t>
      </w:r>
      <w:hyperlink r:id="rId5" w:tgtFrame="_blank" w:history="1">
        <w:r w:rsidR="00661D99">
          <w:rPr>
            <w:rStyle w:val="Hyperlnk"/>
            <w:rFonts w:ascii="Arial" w:hAnsi="Arial" w:cs="Arial"/>
            <w:color w:val="1155CC"/>
            <w:sz w:val="20"/>
            <w:szCs w:val="20"/>
          </w:rPr>
          <w:t>anmalningar@covid19skola.se</w:t>
        </w:r>
      </w:hyperlink>
      <w:r w:rsidR="00661D99">
        <w:t xml:space="preserve"> </w:t>
      </w:r>
    </w:p>
    <w:p w14:paraId="20CF7AE1" w14:textId="3BFB5EFB" w:rsidR="00661D99" w:rsidRDefault="00661D99"/>
    <w:p w14:paraId="3577A052" w14:textId="7ADFD97C" w:rsidR="00210474" w:rsidRDefault="00210474">
      <w:r>
        <w:t>________________________________</w:t>
      </w:r>
    </w:p>
    <w:p w14:paraId="78A7574A" w14:textId="528A6028" w:rsidR="00210474" w:rsidRPr="00730063" w:rsidRDefault="00210474">
      <w:pPr>
        <w:rPr>
          <w:sz w:val="20"/>
          <w:szCs w:val="20"/>
        </w:rPr>
      </w:pPr>
      <w:r w:rsidRPr="00730063">
        <w:rPr>
          <w:sz w:val="20"/>
          <w:szCs w:val="20"/>
          <w:vertAlign w:val="superscript"/>
        </w:rPr>
        <w:t>1</w:t>
      </w:r>
      <w:r w:rsidRPr="00730063">
        <w:rPr>
          <w:sz w:val="20"/>
          <w:szCs w:val="20"/>
        </w:rPr>
        <w:t xml:space="preserve"> Se underrubrik ”</w:t>
      </w:r>
      <w:r w:rsidRPr="00730063">
        <w:rPr>
          <w:sz w:val="20"/>
          <w:szCs w:val="20"/>
        </w:rPr>
        <w:t>Arbetsgivaren ska göra riskbedömningar av arbetsplatsen</w:t>
      </w:r>
      <w:r w:rsidRPr="00730063">
        <w:rPr>
          <w:sz w:val="20"/>
          <w:szCs w:val="20"/>
        </w:rPr>
        <w:t xml:space="preserve">” </w:t>
      </w:r>
      <w:hyperlink r:id="rId6" w:history="1">
        <w:r w:rsidRPr="00730063">
          <w:rPr>
            <w:rStyle w:val="Hyperlnk"/>
            <w:sz w:val="20"/>
            <w:szCs w:val="20"/>
          </w:rPr>
          <w:t>https://www.av.se/inomhusmiljo/luft-och-ventilation/smittspridning-och-ventilation/</w:t>
        </w:r>
      </w:hyperlink>
      <w:r w:rsidRPr="00730063">
        <w:rPr>
          <w:sz w:val="20"/>
          <w:szCs w:val="20"/>
        </w:rPr>
        <w:t xml:space="preserve"> 2021-09-03</w:t>
      </w:r>
    </w:p>
    <w:p w14:paraId="21ABDE9A" w14:textId="5A6F5165" w:rsidR="00210474" w:rsidRPr="00730063" w:rsidRDefault="00210474">
      <w:pPr>
        <w:rPr>
          <w:sz w:val="20"/>
          <w:szCs w:val="20"/>
        </w:rPr>
      </w:pPr>
      <w:r w:rsidRPr="00730063">
        <w:rPr>
          <w:sz w:val="20"/>
          <w:szCs w:val="20"/>
          <w:vertAlign w:val="superscript"/>
        </w:rPr>
        <w:t>2</w:t>
      </w:r>
      <w:r w:rsidRPr="00730063">
        <w:rPr>
          <w:sz w:val="20"/>
          <w:szCs w:val="20"/>
        </w:rPr>
        <w:t xml:space="preserve"> </w:t>
      </w:r>
      <w:r w:rsidR="00C67D77" w:rsidRPr="00730063">
        <w:rPr>
          <w:sz w:val="20"/>
          <w:szCs w:val="20"/>
        </w:rPr>
        <w:t xml:space="preserve">Se under </w:t>
      </w:r>
      <w:r w:rsidR="00C67D77" w:rsidRPr="00730063">
        <w:rPr>
          <w:i/>
          <w:iCs/>
          <w:sz w:val="20"/>
          <w:szCs w:val="20"/>
        </w:rPr>
        <w:t>Vanliga frågor och svar</w:t>
      </w:r>
      <w:r w:rsidR="00C67D77" w:rsidRPr="00730063">
        <w:rPr>
          <w:sz w:val="20"/>
          <w:szCs w:val="20"/>
        </w:rPr>
        <w:t xml:space="preserve"> och underrubrik ”Vilka åtgärder måste arbetsgivaren vidta” </w:t>
      </w:r>
      <w:hyperlink r:id="rId7" w:history="1">
        <w:r w:rsidR="00C67D77" w:rsidRPr="00730063">
          <w:rPr>
            <w:rStyle w:val="Hyperlnk"/>
            <w:sz w:val="20"/>
            <w:szCs w:val="20"/>
          </w:rPr>
          <w:t>https://www.av.se/inomhusmiljo/luft-och-ventilation/smittspridning-och-ventilation/</w:t>
        </w:r>
      </w:hyperlink>
      <w:r w:rsidR="00C67D77" w:rsidRPr="00730063">
        <w:rPr>
          <w:sz w:val="20"/>
          <w:szCs w:val="20"/>
        </w:rPr>
        <w:t xml:space="preserve"> 2021-09-03</w:t>
      </w:r>
    </w:p>
    <w:p w14:paraId="3ECA777C" w14:textId="2E4A0DD5" w:rsidR="00210474" w:rsidRPr="00730063" w:rsidRDefault="00210474">
      <w:pPr>
        <w:rPr>
          <w:sz w:val="20"/>
          <w:szCs w:val="20"/>
        </w:rPr>
      </w:pPr>
      <w:r w:rsidRPr="00730063">
        <w:rPr>
          <w:sz w:val="20"/>
          <w:szCs w:val="20"/>
          <w:vertAlign w:val="superscript"/>
        </w:rPr>
        <w:t>3</w:t>
      </w:r>
      <w:r w:rsidRPr="00730063">
        <w:rPr>
          <w:sz w:val="20"/>
          <w:szCs w:val="20"/>
        </w:rPr>
        <w:t xml:space="preserve"> </w:t>
      </w:r>
      <w:r w:rsidR="0037406B" w:rsidRPr="00730063">
        <w:rPr>
          <w:sz w:val="20"/>
          <w:szCs w:val="20"/>
        </w:rPr>
        <w:t>Se underrubrik ”</w:t>
      </w:r>
      <w:r w:rsidR="0037406B" w:rsidRPr="00730063">
        <w:rPr>
          <w:sz w:val="20"/>
          <w:szCs w:val="20"/>
        </w:rPr>
        <w:t>Elever omfattas av reglerna för arbetsmiljö</w:t>
      </w:r>
      <w:r w:rsidR="0037406B" w:rsidRPr="00730063">
        <w:rPr>
          <w:sz w:val="20"/>
          <w:szCs w:val="20"/>
        </w:rPr>
        <w:t xml:space="preserve">” </w:t>
      </w:r>
      <w:hyperlink r:id="rId8" w:history="1">
        <w:r w:rsidR="0037406B" w:rsidRPr="00730063">
          <w:rPr>
            <w:rStyle w:val="Hyperlnk"/>
            <w:sz w:val="20"/>
            <w:szCs w:val="20"/>
          </w:rPr>
          <w:t>https://www.av.se/halsa-och-sakerhet/sjukdomar-smitta-och-mikrobiologiska-risker/smittrisker-i-arbetsmiljon/coronaviruset/att-tanka-pa-vid-atergang-till-skola/</w:t>
        </w:r>
      </w:hyperlink>
      <w:r w:rsidR="0037406B" w:rsidRPr="00730063">
        <w:rPr>
          <w:sz w:val="20"/>
          <w:szCs w:val="20"/>
        </w:rPr>
        <w:t xml:space="preserve"> 2021-09-03</w:t>
      </w:r>
    </w:p>
    <w:p w14:paraId="17FB5D7A" w14:textId="681F5ABF" w:rsidR="00210474" w:rsidRPr="00730063" w:rsidRDefault="00210474">
      <w:pPr>
        <w:rPr>
          <w:sz w:val="20"/>
          <w:szCs w:val="20"/>
        </w:rPr>
      </w:pPr>
      <w:r w:rsidRPr="00730063">
        <w:rPr>
          <w:sz w:val="20"/>
          <w:szCs w:val="20"/>
          <w:vertAlign w:val="superscript"/>
        </w:rPr>
        <w:lastRenderedPageBreak/>
        <w:t>4</w:t>
      </w:r>
      <w:r w:rsidRPr="00730063">
        <w:rPr>
          <w:sz w:val="20"/>
          <w:szCs w:val="20"/>
        </w:rPr>
        <w:t xml:space="preserve"> </w:t>
      </w:r>
      <w:r w:rsidR="0037406B" w:rsidRPr="00730063">
        <w:rPr>
          <w:sz w:val="20"/>
          <w:szCs w:val="20"/>
        </w:rPr>
        <w:t>Se underrubrik ”</w:t>
      </w:r>
      <w:r w:rsidR="0037406B" w:rsidRPr="00730063">
        <w:rPr>
          <w:sz w:val="20"/>
          <w:szCs w:val="20"/>
        </w:rPr>
        <w:t>Minska risken för smittspridning i ett rum</w:t>
      </w:r>
      <w:r w:rsidR="0037406B" w:rsidRPr="00730063">
        <w:rPr>
          <w:sz w:val="20"/>
          <w:szCs w:val="20"/>
        </w:rPr>
        <w:t xml:space="preserve">” </w:t>
      </w:r>
      <w:hyperlink r:id="rId9" w:history="1">
        <w:r w:rsidR="0037406B" w:rsidRPr="00730063">
          <w:rPr>
            <w:rStyle w:val="Hyperlnk"/>
            <w:sz w:val="20"/>
            <w:szCs w:val="20"/>
          </w:rPr>
          <w:t>https://www.av.se/inomhusmiljo/luft-och-ventilation/smittspridning-och-ventilation/</w:t>
        </w:r>
      </w:hyperlink>
      <w:r w:rsidR="0037406B" w:rsidRPr="00730063">
        <w:rPr>
          <w:sz w:val="20"/>
          <w:szCs w:val="20"/>
        </w:rPr>
        <w:t xml:space="preserve"> 2021-09-03</w:t>
      </w:r>
    </w:p>
    <w:p w14:paraId="4D29FF03" w14:textId="321D2D17" w:rsidR="00210474" w:rsidRPr="00730063" w:rsidRDefault="00210474">
      <w:pPr>
        <w:rPr>
          <w:sz w:val="20"/>
          <w:szCs w:val="20"/>
        </w:rPr>
      </w:pPr>
      <w:r w:rsidRPr="00730063">
        <w:rPr>
          <w:sz w:val="20"/>
          <w:szCs w:val="20"/>
          <w:vertAlign w:val="superscript"/>
        </w:rPr>
        <w:t>5</w:t>
      </w:r>
      <w:r w:rsidRPr="00730063">
        <w:rPr>
          <w:sz w:val="20"/>
          <w:szCs w:val="20"/>
        </w:rPr>
        <w:t xml:space="preserve"> </w:t>
      </w:r>
      <w:r w:rsidR="009042C0" w:rsidRPr="00730063">
        <w:rPr>
          <w:sz w:val="20"/>
          <w:szCs w:val="20"/>
        </w:rPr>
        <w:t>Se underrubrik ”</w:t>
      </w:r>
      <w:r w:rsidR="009042C0" w:rsidRPr="00730063">
        <w:rPr>
          <w:sz w:val="20"/>
          <w:szCs w:val="20"/>
        </w:rPr>
        <w:t>Arbetsgivaren ska göra riskbedömningar av arbetsplatsen</w:t>
      </w:r>
      <w:r w:rsidR="009042C0" w:rsidRPr="00730063">
        <w:rPr>
          <w:sz w:val="20"/>
          <w:szCs w:val="20"/>
        </w:rPr>
        <w:t xml:space="preserve">” </w:t>
      </w:r>
      <w:hyperlink r:id="rId10" w:history="1">
        <w:r w:rsidR="009042C0" w:rsidRPr="00730063">
          <w:rPr>
            <w:rStyle w:val="Hyperlnk"/>
            <w:sz w:val="20"/>
            <w:szCs w:val="20"/>
          </w:rPr>
          <w:t>https://www.av.se/inomhusmiljo/luft-och-ventilation/smittspridning-och-ventilation/</w:t>
        </w:r>
      </w:hyperlink>
      <w:r w:rsidR="009042C0" w:rsidRPr="00730063">
        <w:rPr>
          <w:sz w:val="20"/>
          <w:szCs w:val="20"/>
        </w:rPr>
        <w:t xml:space="preserve"> 2021-09-03</w:t>
      </w:r>
    </w:p>
    <w:p w14:paraId="48838D89" w14:textId="228ADEC9" w:rsidR="00210474" w:rsidRPr="00730063" w:rsidRDefault="00210474">
      <w:pPr>
        <w:rPr>
          <w:sz w:val="20"/>
          <w:szCs w:val="20"/>
        </w:rPr>
      </w:pPr>
      <w:r w:rsidRPr="00730063">
        <w:rPr>
          <w:sz w:val="20"/>
          <w:szCs w:val="20"/>
          <w:vertAlign w:val="superscript"/>
        </w:rPr>
        <w:t>6</w:t>
      </w:r>
      <w:r w:rsidRPr="00730063">
        <w:rPr>
          <w:sz w:val="20"/>
          <w:szCs w:val="20"/>
        </w:rPr>
        <w:t xml:space="preserve"> </w:t>
      </w:r>
      <w:r w:rsidR="009042C0" w:rsidRPr="00730063">
        <w:rPr>
          <w:sz w:val="20"/>
          <w:szCs w:val="20"/>
        </w:rPr>
        <w:t>Se underrubrik ”</w:t>
      </w:r>
      <w:r w:rsidR="009042C0" w:rsidRPr="00730063">
        <w:rPr>
          <w:sz w:val="20"/>
          <w:szCs w:val="20"/>
        </w:rPr>
        <w:t>Minska risken för smittspridning i ett rum</w:t>
      </w:r>
      <w:r w:rsidR="009042C0" w:rsidRPr="00730063">
        <w:rPr>
          <w:sz w:val="20"/>
          <w:szCs w:val="20"/>
        </w:rPr>
        <w:t xml:space="preserve">” </w:t>
      </w:r>
      <w:hyperlink r:id="rId11" w:history="1">
        <w:r w:rsidR="009042C0" w:rsidRPr="00730063">
          <w:rPr>
            <w:rStyle w:val="Hyperlnk"/>
            <w:sz w:val="20"/>
            <w:szCs w:val="20"/>
          </w:rPr>
          <w:t>https://www.av.se/inomhusmiljo/luft-och-ventilation/smittspridning-och-ventilation/</w:t>
        </w:r>
      </w:hyperlink>
      <w:r w:rsidR="009042C0" w:rsidRPr="00730063">
        <w:rPr>
          <w:sz w:val="20"/>
          <w:szCs w:val="20"/>
        </w:rPr>
        <w:t xml:space="preserve"> 2021-09-03</w:t>
      </w:r>
    </w:p>
    <w:p w14:paraId="168B929A" w14:textId="7D9726C0" w:rsidR="00210474" w:rsidRPr="00730063" w:rsidRDefault="00210474">
      <w:pPr>
        <w:rPr>
          <w:sz w:val="20"/>
          <w:szCs w:val="20"/>
        </w:rPr>
      </w:pPr>
      <w:r w:rsidRPr="00730063">
        <w:rPr>
          <w:sz w:val="20"/>
          <w:szCs w:val="20"/>
          <w:vertAlign w:val="superscript"/>
        </w:rPr>
        <w:t>7</w:t>
      </w:r>
      <w:r w:rsidRPr="00730063">
        <w:rPr>
          <w:sz w:val="20"/>
          <w:szCs w:val="20"/>
        </w:rPr>
        <w:t xml:space="preserve"> </w:t>
      </w:r>
      <w:r w:rsidR="00F56628" w:rsidRPr="00730063">
        <w:rPr>
          <w:sz w:val="20"/>
          <w:szCs w:val="20"/>
        </w:rPr>
        <w:t xml:space="preserve">Se under </w:t>
      </w:r>
      <w:r w:rsidR="00F56628" w:rsidRPr="00730063">
        <w:rPr>
          <w:i/>
          <w:iCs/>
          <w:sz w:val="20"/>
          <w:szCs w:val="20"/>
        </w:rPr>
        <w:t>Vanliga frågor och svar</w:t>
      </w:r>
      <w:r w:rsidR="00F56628" w:rsidRPr="00730063">
        <w:rPr>
          <w:sz w:val="20"/>
          <w:szCs w:val="20"/>
        </w:rPr>
        <w:t xml:space="preserve"> och underrubrik ”Vilka åtgärder måste arbetsgivaren vidta” </w:t>
      </w:r>
      <w:hyperlink r:id="rId12" w:history="1">
        <w:r w:rsidR="00F56628" w:rsidRPr="00730063">
          <w:rPr>
            <w:rStyle w:val="Hyperlnk"/>
            <w:sz w:val="20"/>
            <w:szCs w:val="20"/>
          </w:rPr>
          <w:t>https://www.av.se/inomhusmiljo/luft-och-ventilation/smittspridning-och-ventilation/</w:t>
        </w:r>
      </w:hyperlink>
      <w:r w:rsidR="00F56628" w:rsidRPr="00730063">
        <w:rPr>
          <w:sz w:val="20"/>
          <w:szCs w:val="20"/>
        </w:rPr>
        <w:t xml:space="preserve"> 2021-09-03</w:t>
      </w:r>
    </w:p>
    <w:p w14:paraId="6A229751" w14:textId="761FE9A9" w:rsidR="00210474" w:rsidRPr="00730063" w:rsidRDefault="00210474">
      <w:pPr>
        <w:rPr>
          <w:sz w:val="20"/>
          <w:szCs w:val="20"/>
        </w:rPr>
      </w:pPr>
      <w:r w:rsidRPr="00730063">
        <w:rPr>
          <w:sz w:val="20"/>
          <w:szCs w:val="20"/>
          <w:vertAlign w:val="superscript"/>
        </w:rPr>
        <w:t>8</w:t>
      </w:r>
      <w:r w:rsidRPr="00730063">
        <w:rPr>
          <w:sz w:val="20"/>
          <w:szCs w:val="20"/>
        </w:rPr>
        <w:t xml:space="preserve"> </w:t>
      </w:r>
      <w:r w:rsidR="00F56628" w:rsidRPr="00730063">
        <w:rPr>
          <w:sz w:val="20"/>
          <w:szCs w:val="20"/>
        </w:rPr>
        <w:t>Se underrubrik ”</w:t>
      </w:r>
      <w:r w:rsidR="00F56628" w:rsidRPr="00730063">
        <w:rPr>
          <w:sz w:val="20"/>
          <w:szCs w:val="20"/>
        </w:rPr>
        <w:t>Hur coronaviruset sprids</w:t>
      </w:r>
      <w:r w:rsidR="00F56628" w:rsidRPr="00730063">
        <w:rPr>
          <w:sz w:val="20"/>
          <w:szCs w:val="20"/>
        </w:rPr>
        <w:t xml:space="preserve">” </w:t>
      </w:r>
      <w:hyperlink r:id="rId13" w:history="1">
        <w:r w:rsidR="00F56628" w:rsidRPr="00730063">
          <w:rPr>
            <w:rStyle w:val="Hyperlnk"/>
            <w:sz w:val="20"/>
            <w:szCs w:val="20"/>
          </w:rPr>
          <w:t>https://www.av.se/inomhusmiljo/luft-och-ventilation/smittspridning-och-ventilation/</w:t>
        </w:r>
      </w:hyperlink>
      <w:r w:rsidR="00F56628" w:rsidRPr="00730063">
        <w:rPr>
          <w:sz w:val="20"/>
          <w:szCs w:val="20"/>
        </w:rPr>
        <w:t xml:space="preserve"> 2021-09-03</w:t>
      </w:r>
    </w:p>
    <w:p w14:paraId="74B3D6A4" w14:textId="4EB1EB21" w:rsidR="00210474" w:rsidRPr="00730063" w:rsidRDefault="00210474">
      <w:pPr>
        <w:rPr>
          <w:sz w:val="20"/>
          <w:szCs w:val="20"/>
        </w:rPr>
      </w:pPr>
      <w:r w:rsidRPr="00730063">
        <w:rPr>
          <w:sz w:val="20"/>
          <w:szCs w:val="20"/>
          <w:vertAlign w:val="superscript"/>
        </w:rPr>
        <w:t>9</w:t>
      </w:r>
      <w:r w:rsidRPr="00730063">
        <w:rPr>
          <w:sz w:val="20"/>
          <w:szCs w:val="20"/>
        </w:rPr>
        <w:t xml:space="preserve"> </w:t>
      </w:r>
      <w:r w:rsidR="00F56628" w:rsidRPr="00730063">
        <w:rPr>
          <w:sz w:val="20"/>
          <w:szCs w:val="20"/>
        </w:rPr>
        <w:t xml:space="preserve">Se under </w:t>
      </w:r>
      <w:r w:rsidR="00F56628" w:rsidRPr="00730063">
        <w:rPr>
          <w:i/>
          <w:iCs/>
          <w:sz w:val="20"/>
          <w:szCs w:val="20"/>
        </w:rPr>
        <w:t>Vanliga frågor och svar</w:t>
      </w:r>
      <w:r w:rsidR="00F56628" w:rsidRPr="00730063">
        <w:rPr>
          <w:sz w:val="20"/>
          <w:szCs w:val="20"/>
        </w:rPr>
        <w:t xml:space="preserve"> och underrubrik ”</w:t>
      </w:r>
      <w:r w:rsidR="00F56628" w:rsidRPr="00730063">
        <w:rPr>
          <w:sz w:val="20"/>
          <w:szCs w:val="20"/>
        </w:rPr>
        <w:t>Vad är det för skillnad mellan munskydd och andningsskydd</w:t>
      </w:r>
      <w:r w:rsidR="00F56628" w:rsidRPr="00730063">
        <w:rPr>
          <w:sz w:val="20"/>
          <w:szCs w:val="20"/>
        </w:rPr>
        <w:t xml:space="preserve">” </w:t>
      </w:r>
      <w:hyperlink r:id="rId14" w:history="1">
        <w:r w:rsidR="00F56628" w:rsidRPr="00730063">
          <w:rPr>
            <w:rStyle w:val="Hyperlnk"/>
            <w:sz w:val="20"/>
            <w:szCs w:val="20"/>
          </w:rPr>
          <w:t>https://www.av.se/inomhusmiljo/luft-och-ventilation/smittspridning-och-ventilation/</w:t>
        </w:r>
      </w:hyperlink>
      <w:r w:rsidR="00F56628" w:rsidRPr="00730063">
        <w:rPr>
          <w:sz w:val="20"/>
          <w:szCs w:val="20"/>
        </w:rPr>
        <w:t xml:space="preserve"> 2021-09-03</w:t>
      </w:r>
    </w:p>
    <w:p w14:paraId="588DD916" w14:textId="0BF19A1C" w:rsidR="00210474" w:rsidRPr="00730063" w:rsidRDefault="00210474">
      <w:pPr>
        <w:rPr>
          <w:sz w:val="20"/>
          <w:szCs w:val="20"/>
        </w:rPr>
      </w:pPr>
      <w:r w:rsidRPr="00730063">
        <w:rPr>
          <w:sz w:val="20"/>
          <w:szCs w:val="20"/>
          <w:vertAlign w:val="superscript"/>
        </w:rPr>
        <w:t>10</w:t>
      </w:r>
      <w:r w:rsidRPr="00730063">
        <w:rPr>
          <w:sz w:val="20"/>
          <w:szCs w:val="20"/>
        </w:rPr>
        <w:t xml:space="preserve"> </w:t>
      </w:r>
      <w:r w:rsidR="00F56628" w:rsidRPr="00730063">
        <w:rPr>
          <w:sz w:val="20"/>
          <w:szCs w:val="20"/>
        </w:rPr>
        <w:t>Se underrubrik ”</w:t>
      </w:r>
      <w:r w:rsidR="00F56628" w:rsidRPr="00730063">
        <w:rPr>
          <w:sz w:val="20"/>
          <w:szCs w:val="20"/>
        </w:rPr>
        <w:t>Vad ska och kan du som rektor göra?</w:t>
      </w:r>
      <w:r w:rsidR="00F56628" w:rsidRPr="00730063">
        <w:rPr>
          <w:sz w:val="20"/>
          <w:szCs w:val="20"/>
        </w:rPr>
        <w:t xml:space="preserve">” </w:t>
      </w:r>
      <w:hyperlink r:id="rId15" w:history="1">
        <w:r w:rsidR="00F56628" w:rsidRPr="00730063">
          <w:rPr>
            <w:rStyle w:val="Hyperlnk"/>
            <w:sz w:val="20"/>
            <w:szCs w:val="20"/>
          </w:rPr>
          <w:t>https://www.av.se/halsa-och-sakerhet/sjukdomar-smitta-och-mikrobiologiska-risker/smittrisker-i-arbetsmiljon/coronaviruset/att-tanka-pa-vid-atergang-till-skola/</w:t>
        </w:r>
      </w:hyperlink>
      <w:r w:rsidR="00F56628" w:rsidRPr="00730063">
        <w:rPr>
          <w:sz w:val="20"/>
          <w:szCs w:val="20"/>
        </w:rPr>
        <w:t xml:space="preserve"> 2021-09-03</w:t>
      </w:r>
    </w:p>
    <w:p w14:paraId="11B05B16" w14:textId="6BF862DF" w:rsidR="00210474" w:rsidRPr="00730063" w:rsidRDefault="00210474">
      <w:pPr>
        <w:rPr>
          <w:sz w:val="20"/>
          <w:szCs w:val="20"/>
        </w:rPr>
      </w:pPr>
      <w:r w:rsidRPr="00730063">
        <w:rPr>
          <w:sz w:val="20"/>
          <w:szCs w:val="20"/>
          <w:vertAlign w:val="superscript"/>
        </w:rPr>
        <w:t>11</w:t>
      </w:r>
      <w:r w:rsidRPr="00730063">
        <w:rPr>
          <w:sz w:val="20"/>
          <w:szCs w:val="20"/>
        </w:rPr>
        <w:t xml:space="preserve"> </w:t>
      </w:r>
      <w:r w:rsidR="00730063" w:rsidRPr="00730063">
        <w:rPr>
          <w:sz w:val="20"/>
          <w:szCs w:val="20"/>
        </w:rPr>
        <w:t xml:space="preserve">Se underrubrik ”Vad ska och kan du som rektor göra?” </w:t>
      </w:r>
      <w:hyperlink r:id="rId16" w:history="1">
        <w:r w:rsidR="00730063" w:rsidRPr="00730063">
          <w:rPr>
            <w:rStyle w:val="Hyperlnk"/>
            <w:sz w:val="20"/>
            <w:szCs w:val="20"/>
          </w:rPr>
          <w:t>https://www.av.se/halsa-och-sakerhet/sjukdomar-smitta-och-mikrobiologiska-risker/smittrisker-i-arbetsmiljon/coronaviruset/att-tanka-pa-vid-atergang-till-skola/</w:t>
        </w:r>
      </w:hyperlink>
      <w:r w:rsidR="00730063" w:rsidRPr="00730063">
        <w:rPr>
          <w:sz w:val="20"/>
          <w:szCs w:val="20"/>
        </w:rPr>
        <w:t xml:space="preserve"> 2021-09-03</w:t>
      </w:r>
    </w:p>
    <w:p w14:paraId="32F5EBE4" w14:textId="0A8E9437" w:rsidR="00730063" w:rsidRPr="00730063" w:rsidRDefault="00730063">
      <w:pPr>
        <w:rPr>
          <w:sz w:val="20"/>
          <w:szCs w:val="20"/>
        </w:rPr>
      </w:pPr>
      <w:r w:rsidRPr="00730063">
        <w:rPr>
          <w:sz w:val="20"/>
          <w:szCs w:val="20"/>
          <w:vertAlign w:val="superscript"/>
        </w:rPr>
        <w:t>12</w:t>
      </w:r>
      <w:r w:rsidRPr="00730063">
        <w:rPr>
          <w:sz w:val="20"/>
          <w:szCs w:val="20"/>
        </w:rPr>
        <w:t xml:space="preserve"> Se ”</w:t>
      </w:r>
      <w:r w:rsidRPr="00730063">
        <w:rPr>
          <w:sz w:val="20"/>
          <w:szCs w:val="20"/>
        </w:rPr>
        <w:t>Fler tips till dig som är rektor</w:t>
      </w:r>
      <w:r w:rsidRPr="00730063">
        <w:rPr>
          <w:sz w:val="20"/>
          <w:szCs w:val="20"/>
        </w:rPr>
        <w:t xml:space="preserve">” </w:t>
      </w:r>
      <w:hyperlink r:id="rId17" w:history="1">
        <w:r w:rsidRPr="00730063">
          <w:rPr>
            <w:rStyle w:val="Hyperlnk"/>
            <w:sz w:val="20"/>
            <w:szCs w:val="20"/>
          </w:rPr>
          <w:t>https://www.av.se/halsa-och-sakerhet/sjukdomar-smitta-och-mikrobiologiska-risker/smittrisker-i-arbetsmiljon/coronaviruset/att-tanka-pa-vid-atergang-till-skola/</w:t>
        </w:r>
      </w:hyperlink>
      <w:r w:rsidRPr="00730063">
        <w:rPr>
          <w:sz w:val="20"/>
          <w:szCs w:val="20"/>
        </w:rPr>
        <w:t xml:space="preserve"> 2021-09-03</w:t>
      </w:r>
    </w:p>
    <w:p w14:paraId="657A4EFA" w14:textId="77777777" w:rsidR="00210474" w:rsidRPr="00210474" w:rsidRDefault="00210474"/>
    <w:sectPr w:rsidR="00210474" w:rsidRPr="00210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4FCD"/>
    <w:multiLevelType w:val="hybridMultilevel"/>
    <w:tmpl w:val="1C1A73E2"/>
    <w:lvl w:ilvl="0" w:tplc="065E8A34">
      <w:start w:val="1"/>
      <w:numFmt w:val="bullet"/>
      <w:lvlText w:val=""/>
      <w:lvlJc w:val="left"/>
      <w:pPr>
        <w:ind w:left="720" w:hanging="360"/>
      </w:pPr>
      <w:rPr>
        <w:rFonts w:ascii="Symbol" w:hAnsi="Symbol" w:hint="default"/>
        <w:color w:val="0070C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E81059"/>
    <w:multiLevelType w:val="multilevel"/>
    <w:tmpl w:val="B016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BA4BA6"/>
    <w:multiLevelType w:val="hybridMultilevel"/>
    <w:tmpl w:val="BCF0FC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56"/>
    <w:rsid w:val="000B4D83"/>
    <w:rsid w:val="001B2C6E"/>
    <w:rsid w:val="00210474"/>
    <w:rsid w:val="00306377"/>
    <w:rsid w:val="0037406B"/>
    <w:rsid w:val="00661D99"/>
    <w:rsid w:val="006B0F82"/>
    <w:rsid w:val="00730063"/>
    <w:rsid w:val="0074193F"/>
    <w:rsid w:val="007E5D30"/>
    <w:rsid w:val="008404B5"/>
    <w:rsid w:val="008B1DC6"/>
    <w:rsid w:val="008D14A9"/>
    <w:rsid w:val="009042C0"/>
    <w:rsid w:val="009C3028"/>
    <w:rsid w:val="00BD74FD"/>
    <w:rsid w:val="00C67D77"/>
    <w:rsid w:val="00CC05AF"/>
    <w:rsid w:val="00CF739F"/>
    <w:rsid w:val="00E30056"/>
    <w:rsid w:val="00E66420"/>
    <w:rsid w:val="00E764D0"/>
    <w:rsid w:val="00EA289B"/>
    <w:rsid w:val="00F56628"/>
    <w:rsid w:val="00FD4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C03D"/>
  <w15:chartTrackingRefBased/>
  <w15:docId w15:val="{98293634-A8CB-40D6-B996-B4847F54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30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30056"/>
    <w:pPr>
      <w:ind w:left="720"/>
      <w:contextualSpacing/>
    </w:pPr>
  </w:style>
  <w:style w:type="paragraph" w:styleId="Normalwebb">
    <w:name w:val="Normal (Web)"/>
    <w:basedOn w:val="Normal"/>
    <w:uiPriority w:val="99"/>
    <w:unhideWhenUsed/>
    <w:rsid w:val="00E6642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61D99"/>
    <w:rPr>
      <w:color w:val="0563C1" w:themeColor="hyperlink"/>
      <w:u w:val="single"/>
    </w:rPr>
  </w:style>
  <w:style w:type="character" w:styleId="Olstomnmnande">
    <w:name w:val="Unresolved Mention"/>
    <w:basedOn w:val="Standardstycketeckensnitt"/>
    <w:uiPriority w:val="99"/>
    <w:semiHidden/>
    <w:unhideWhenUsed/>
    <w:rsid w:val="0021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se/halsa-och-sakerhet/sjukdomar-smitta-och-mikrobiologiska-risker/smittrisker-i-arbetsmiljon/coronaviruset/att-tanka-pa-vid-atergang-till-skola/" TargetMode="External"/><Relationship Id="rId13" Type="http://schemas.openxmlformats.org/officeDocument/2006/relationships/hyperlink" Target="https://www.av.se/inomhusmiljo/luft-och-ventilation/smittspridning-och-ventil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v.se/inomhusmiljo/luft-och-ventilation/smittspridning-och-ventilation/" TargetMode="External"/><Relationship Id="rId12" Type="http://schemas.openxmlformats.org/officeDocument/2006/relationships/hyperlink" Target="https://www.av.se/inomhusmiljo/luft-och-ventilation/smittspridning-och-ventilation/" TargetMode="External"/><Relationship Id="rId17" Type="http://schemas.openxmlformats.org/officeDocument/2006/relationships/hyperlink" Target="https://www.av.se/halsa-och-sakerhet/sjukdomar-smitta-och-mikrobiologiska-risker/smittrisker-i-arbetsmiljon/coronaviruset/att-tanka-pa-vid-atergang-till-skola/" TargetMode="External"/><Relationship Id="rId2" Type="http://schemas.openxmlformats.org/officeDocument/2006/relationships/styles" Target="styles.xml"/><Relationship Id="rId16" Type="http://schemas.openxmlformats.org/officeDocument/2006/relationships/hyperlink" Target="https://www.av.se/halsa-och-sakerhet/sjukdomar-smitta-och-mikrobiologiska-risker/smittrisker-i-arbetsmiljon/coronaviruset/att-tanka-pa-vid-atergang-till-skola/" TargetMode="External"/><Relationship Id="rId1" Type="http://schemas.openxmlformats.org/officeDocument/2006/relationships/numbering" Target="numbering.xml"/><Relationship Id="rId6" Type="http://schemas.openxmlformats.org/officeDocument/2006/relationships/hyperlink" Target="https://www.av.se/inomhusmiljo/luft-och-ventilation/smittspridning-och-ventilation/" TargetMode="External"/><Relationship Id="rId11" Type="http://schemas.openxmlformats.org/officeDocument/2006/relationships/hyperlink" Target="https://www.av.se/inomhusmiljo/luft-och-ventilation/smittspridning-och-ventilation/" TargetMode="External"/><Relationship Id="rId5" Type="http://schemas.openxmlformats.org/officeDocument/2006/relationships/hyperlink" Target="mailto:anmalningar@covid19skola.se" TargetMode="External"/><Relationship Id="rId15" Type="http://schemas.openxmlformats.org/officeDocument/2006/relationships/hyperlink" Target="https://www.av.se/halsa-och-sakerhet/sjukdomar-smitta-och-mikrobiologiska-risker/smittrisker-i-arbetsmiljon/coronaviruset/att-tanka-pa-vid-atergang-till-skola/" TargetMode="External"/><Relationship Id="rId10" Type="http://schemas.openxmlformats.org/officeDocument/2006/relationships/hyperlink" Target="https://www.av.se/inomhusmiljo/luft-och-ventilation/smittspridning-och-ventil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v.se/inomhusmiljo/luft-och-ventilation/smittspridning-och-ventilation/" TargetMode="External"/><Relationship Id="rId14" Type="http://schemas.openxmlformats.org/officeDocument/2006/relationships/hyperlink" Target="https://www.av.se/inomhusmiljo/luft-och-ventilation/smittspridning-och-ventilat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3</Pages>
  <Words>1241</Words>
  <Characters>6580</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Nurkkala Hyttel</dc:creator>
  <cp:keywords/>
  <dc:description/>
  <cp:lastModifiedBy>Marika Nurkkala Hyttel</cp:lastModifiedBy>
  <cp:revision>12</cp:revision>
  <cp:lastPrinted>2021-08-30T19:15:00Z</cp:lastPrinted>
  <dcterms:created xsi:type="dcterms:W3CDTF">2021-08-30T14:18:00Z</dcterms:created>
  <dcterms:modified xsi:type="dcterms:W3CDTF">2021-09-03T10:03:00Z</dcterms:modified>
</cp:coreProperties>
</file>